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213" w:rsidRPr="00B55CCB" w:rsidRDefault="00F16213" w:rsidP="003C7023">
      <w:pPr>
        <w:jc w:val="center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JIE PENG</w:t>
      </w:r>
    </w:p>
    <w:p w:rsidR="00F16213" w:rsidRPr="00B55CCB" w:rsidRDefault="00F16213" w:rsidP="003C7023">
      <w:pPr>
        <w:jc w:val="center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 xml:space="preserve">Room 1305, Tongji Building </w:t>
      </w:r>
      <w:r w:rsidRPr="00B55CCB">
        <w:rPr>
          <w:rFonts w:ascii="Cambria Math" w:hAnsi="Cambria Math" w:cs="Cambria Math"/>
        </w:rPr>
        <w:t>⋄</w:t>
      </w:r>
      <w:r w:rsidRPr="00B55CCB">
        <w:rPr>
          <w:rFonts w:ascii="Times New Roman" w:hAnsi="Times New Roman" w:cs="Times New Roman"/>
        </w:rPr>
        <w:t xml:space="preserve"> Advanced Institution of Business, Tongji University</w:t>
      </w:r>
    </w:p>
    <w:p w:rsidR="00F16213" w:rsidRPr="00B55CCB" w:rsidRDefault="003C7023" w:rsidP="003C7023">
      <w:pPr>
        <w:jc w:val="center"/>
        <w:rPr>
          <w:rFonts w:ascii="Times New Roman" w:hAnsi="Times New Roman" w:cs="Times New Roman"/>
        </w:rPr>
      </w:pPr>
      <w:hyperlink r:id="rId5" w:history="1">
        <w:r w:rsidRPr="00B55CCB">
          <w:rPr>
            <w:rStyle w:val="Hyperlink"/>
            <w:rFonts w:ascii="Times New Roman" w:hAnsi="Times New Roman" w:cs="Times New Roman"/>
          </w:rPr>
          <w:t>jiepeng@link.cuhk.edu.hk</w:t>
        </w:r>
      </w:hyperlink>
    </w:p>
    <w:p w:rsidR="003C7023" w:rsidRPr="00B55CCB" w:rsidRDefault="003C7023" w:rsidP="003C7023">
      <w:pPr>
        <w:jc w:val="center"/>
        <w:rPr>
          <w:rFonts w:ascii="Times New Roman" w:hAnsi="Times New Roman" w:cs="Times New Roman"/>
        </w:rPr>
      </w:pPr>
    </w:p>
    <w:p w:rsidR="00F16213" w:rsidRPr="00B55CCB" w:rsidRDefault="00F16213" w:rsidP="00F16213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>PROFESSIONAL EXPERIENCE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Tongji University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Mar. 2024 – Present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Assistant Professor, Advanced Institute of Business</w:t>
      </w:r>
    </w:p>
    <w:p w:rsidR="00F16213" w:rsidRPr="00B55CCB" w:rsidRDefault="00F16213" w:rsidP="00F16213">
      <w:pPr>
        <w:rPr>
          <w:rFonts w:ascii="Times New Roman" w:hAnsi="Times New Roman" w:cs="Times New Roman"/>
        </w:rPr>
      </w:pPr>
    </w:p>
    <w:p w:rsidR="00F16213" w:rsidRPr="00B55CCB" w:rsidRDefault="00F16213" w:rsidP="00F16213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>EDUCATION</w:t>
      </w:r>
      <w:r w:rsidRPr="00B55CCB">
        <w:rPr>
          <w:rFonts w:ascii="Times New Roman" w:hAnsi="Times New Roman" w:cs="Times New Roman"/>
          <w:b/>
          <w:bCs/>
        </w:rPr>
        <w:tab/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The Chinese University of Hong Kong</w:t>
      </w:r>
    </w:p>
    <w:p w:rsidR="00F16213" w:rsidRPr="00B55CCB" w:rsidRDefault="00F16213" w:rsidP="003C7023">
      <w:pPr>
        <w:ind w:left="144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Aug. 2019 – Jul. 2023</w:t>
      </w:r>
      <w:r w:rsidRPr="00B55CCB">
        <w:rPr>
          <w:rFonts w:ascii="Times New Roman" w:hAnsi="Times New Roman" w:cs="Times New Roman"/>
        </w:rPr>
        <w:tab/>
      </w:r>
    </w:p>
    <w:p w:rsidR="00F16213" w:rsidRPr="00B55CCB" w:rsidRDefault="00F16213" w:rsidP="003C7023">
      <w:pPr>
        <w:ind w:left="144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 xml:space="preserve">      Ph.D. Candidate, Department of Decision Sciences and Managerial Economics.</w:t>
      </w:r>
    </w:p>
    <w:p w:rsidR="00F16213" w:rsidRPr="00B55CCB" w:rsidRDefault="00F16213" w:rsidP="003C7023">
      <w:pPr>
        <w:ind w:left="144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Supervisor: Prof. Jing Wu &amp; Prof. Vernon Hsu Full Postgraduate Studentship</w:t>
      </w:r>
      <w:r w:rsidRPr="00B55CCB">
        <w:rPr>
          <w:rFonts w:ascii="Times New Roman" w:hAnsi="Times New Roman" w:cs="Times New Roman"/>
        </w:rPr>
        <w:tab/>
      </w:r>
    </w:p>
    <w:p w:rsidR="00F16213" w:rsidRPr="00B55CCB" w:rsidRDefault="00F16213" w:rsidP="003C7023">
      <w:pPr>
        <w:ind w:firstLine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 xml:space="preserve">Huazhong University of Science and Technology </w:t>
      </w:r>
    </w:p>
    <w:p w:rsidR="00F16213" w:rsidRPr="00B55CCB" w:rsidRDefault="00F16213" w:rsidP="003C7023">
      <w:pPr>
        <w:ind w:left="144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Sep. 2014 – Jul. 2018</w:t>
      </w:r>
    </w:p>
    <w:p w:rsidR="00F16213" w:rsidRPr="00B55CCB" w:rsidRDefault="00F16213" w:rsidP="003C7023">
      <w:pPr>
        <w:ind w:left="144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Bachelor of Management.</w:t>
      </w:r>
    </w:p>
    <w:p w:rsidR="00F16213" w:rsidRPr="00B55CCB" w:rsidRDefault="00F16213" w:rsidP="003C7023">
      <w:pPr>
        <w:ind w:left="144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Merit Student Scholarship</w:t>
      </w:r>
    </w:p>
    <w:p w:rsidR="003C7023" w:rsidRPr="00B55CCB" w:rsidRDefault="003C7023" w:rsidP="003C7023">
      <w:pPr>
        <w:ind w:left="1440"/>
        <w:rPr>
          <w:rFonts w:ascii="Times New Roman" w:hAnsi="Times New Roman" w:cs="Times New Roman"/>
        </w:rPr>
      </w:pPr>
    </w:p>
    <w:p w:rsidR="00F16213" w:rsidRPr="00B55CCB" w:rsidRDefault="00F16213" w:rsidP="00F16213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>RESEARCH INTERESTS</w:t>
      </w:r>
      <w:r w:rsidRPr="00B55CCB">
        <w:rPr>
          <w:rFonts w:ascii="Times New Roman" w:hAnsi="Times New Roman" w:cs="Times New Roman"/>
          <w:b/>
          <w:bCs/>
        </w:rPr>
        <w:tab/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Operations-Finance Interface, Global Sourcing and Financing, International Business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Supply Chain Information Disclosure, Supply Chain Political Risk</w:t>
      </w:r>
    </w:p>
    <w:p w:rsidR="003C7023" w:rsidRPr="00B55CCB" w:rsidRDefault="003C7023" w:rsidP="003C7023">
      <w:pPr>
        <w:ind w:left="720"/>
        <w:rPr>
          <w:rFonts w:ascii="Times New Roman" w:hAnsi="Times New Roman" w:cs="Times New Roman"/>
        </w:rPr>
      </w:pPr>
    </w:p>
    <w:p w:rsidR="00F16213" w:rsidRPr="00B55CCB" w:rsidRDefault="00F16213" w:rsidP="00F16213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>RESEARCH PAPERS</w:t>
      </w:r>
    </w:p>
    <w:p w:rsidR="00F16213" w:rsidRPr="00B55CCB" w:rsidRDefault="00F16213" w:rsidP="00F16213">
      <w:pPr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 xml:space="preserve"> </w:t>
      </w:r>
    </w:p>
    <w:p w:rsidR="00F16213" w:rsidRPr="00B55CCB" w:rsidRDefault="00F16213" w:rsidP="003C7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 xml:space="preserve">Global Supply Chains and Cross-Border Financing, (with Michael </w:t>
      </w:r>
      <w:proofErr w:type="spellStart"/>
      <w:r w:rsidRPr="00B55CCB">
        <w:rPr>
          <w:rFonts w:ascii="Times New Roman" w:hAnsi="Times New Roman" w:cs="Times New Roman"/>
        </w:rPr>
        <w:t>Hertzel</w:t>
      </w:r>
      <w:proofErr w:type="spellEnd"/>
      <w:r w:rsidRPr="00B55CCB">
        <w:rPr>
          <w:rFonts w:ascii="Times New Roman" w:hAnsi="Times New Roman" w:cs="Times New Roman"/>
        </w:rPr>
        <w:t>, Jing Wu &amp; Yu Zhang), Production and Operations Management (UTD24), 32(9), 2885-2901</w:t>
      </w:r>
    </w:p>
    <w:p w:rsidR="00F16213" w:rsidRPr="00B55CCB" w:rsidRDefault="00F16213" w:rsidP="003C7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 xml:space="preserve">Financial Statement Comparability and Global Supply Chains, (with </w:t>
      </w:r>
      <w:proofErr w:type="spellStart"/>
      <w:r w:rsidRPr="00B55CCB">
        <w:rPr>
          <w:rFonts w:ascii="Times New Roman" w:hAnsi="Times New Roman" w:cs="Times New Roman"/>
        </w:rPr>
        <w:t>Boluo</w:t>
      </w:r>
      <w:proofErr w:type="spellEnd"/>
      <w:r w:rsidRPr="00B55CCB">
        <w:rPr>
          <w:rFonts w:ascii="Times New Roman" w:hAnsi="Times New Roman" w:cs="Times New Roman"/>
        </w:rPr>
        <w:t xml:space="preserve"> Liu, Jing Wu &amp; </w:t>
      </w:r>
      <w:proofErr w:type="spellStart"/>
      <w:r w:rsidRPr="00B55CCB">
        <w:rPr>
          <w:rFonts w:ascii="Times New Roman" w:hAnsi="Times New Roman" w:cs="Times New Roman"/>
        </w:rPr>
        <w:t>Xiangang</w:t>
      </w:r>
      <w:proofErr w:type="spellEnd"/>
      <w:r w:rsidRPr="00B55CCB">
        <w:rPr>
          <w:rFonts w:ascii="Times New Roman" w:hAnsi="Times New Roman" w:cs="Times New Roman"/>
        </w:rPr>
        <w:t xml:space="preserve"> Xin), Journal of International Business Studies (UTD24),55.3: 342-360.</w:t>
      </w:r>
    </w:p>
    <w:p w:rsidR="00F16213" w:rsidRPr="00B55CCB" w:rsidRDefault="00F16213" w:rsidP="003C7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Trade Credit and the Transmission of International Capital Flows, (with Jonathan Hsu &amp; Jing Wu), draft available upon request</w:t>
      </w:r>
    </w:p>
    <w:p w:rsidR="00F16213" w:rsidRPr="00B55CCB" w:rsidRDefault="00F16213" w:rsidP="003C70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Political Ideology and Global Sourcing Strategy, (with Jing Wu), draft available upon request</w:t>
      </w:r>
    </w:p>
    <w:p w:rsidR="00B55CCB" w:rsidRPr="00B55CCB" w:rsidRDefault="00B55CCB" w:rsidP="00B55CCB">
      <w:pPr>
        <w:pStyle w:val="ListParagraph"/>
        <w:ind w:left="1080"/>
        <w:rPr>
          <w:rFonts w:ascii="Times New Roman" w:hAnsi="Times New Roman" w:cs="Times New Roman"/>
        </w:rPr>
      </w:pPr>
    </w:p>
    <w:p w:rsidR="00B55CCB" w:rsidRPr="00B55CCB" w:rsidRDefault="00B55CCB" w:rsidP="00B55CCB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 xml:space="preserve">RESEARCH </w:t>
      </w:r>
      <w:r w:rsidRPr="00B55CCB">
        <w:rPr>
          <w:rFonts w:ascii="Times New Roman" w:hAnsi="Times New Roman" w:cs="Times New Roman"/>
          <w:b/>
          <w:bCs/>
        </w:rPr>
        <w:t>FUND</w:t>
      </w:r>
    </w:p>
    <w:p w:rsidR="00B55CCB" w:rsidRPr="00B55CCB" w:rsidRDefault="00B55CCB" w:rsidP="00B55CCB">
      <w:pPr>
        <w:pStyle w:val="ListParagraph"/>
        <w:numPr>
          <w:ilvl w:val="0"/>
          <w:numId w:val="2"/>
        </w:numPr>
        <w:rPr>
          <w:rFonts w:ascii="FangSong" w:eastAsia="FangSong" w:hAnsi="FangSong" w:cs="Times New Roman"/>
        </w:rPr>
      </w:pPr>
      <w:r w:rsidRPr="00B55CCB">
        <w:rPr>
          <w:rFonts w:ascii="FangSong" w:eastAsia="FangSong" w:hAnsi="FangSong" w:cs="Times New Roman"/>
        </w:rPr>
        <w:t xml:space="preserve">中美半导体技术对峙下全球供应链决策机制-基于动态网络交互视角 </w:t>
      </w:r>
      <w:r w:rsidRPr="00B55CCB">
        <w:rPr>
          <w:rFonts w:ascii="FangSong" w:eastAsia="FangSong" w:hAnsi="FangSong" w:cs="Times New Roman" w:hint="eastAsia"/>
          <w:color w:val="000000"/>
          <w:kern w:val="0"/>
          <w:lang w:val="en-US"/>
          <w14:ligatures w14:val="none"/>
        </w:rPr>
        <w:t>国家自然科学基金青年项目</w:t>
      </w:r>
      <w:r w:rsidRPr="00B55CCB">
        <w:rPr>
          <w:rFonts w:ascii="FangSong" w:eastAsia="FangSong" w:hAnsi="FangSong" w:cs="Times New Roman"/>
          <w:color w:val="000000"/>
          <w:kern w:val="0"/>
          <w:lang w:val="en-US"/>
          <w14:ligatures w14:val="none"/>
        </w:rPr>
        <w:t xml:space="preserve">. </w:t>
      </w:r>
      <w:r w:rsidRPr="00B55CCB">
        <w:rPr>
          <w:rFonts w:ascii="FangSong" w:eastAsia="FangSong" w:hAnsi="FangSong" w:cs="Times New Roman" w:hint="eastAsia"/>
          <w:color w:val="000000"/>
          <w:kern w:val="0"/>
          <w:lang w:val="en-US"/>
          <w14:ligatures w14:val="none"/>
        </w:rPr>
        <w:t>主持</w:t>
      </w:r>
      <w:r w:rsidRPr="00B55CCB">
        <w:rPr>
          <w:rFonts w:ascii="FangSong" w:eastAsia="FangSong" w:hAnsi="FangSong" w:cs="Times New Roman"/>
          <w:color w:val="000000"/>
          <w:kern w:val="0"/>
          <w:lang w:val="en-US"/>
          <w14:ligatures w14:val="none"/>
        </w:rPr>
        <w:t xml:space="preserve">. </w:t>
      </w:r>
      <w:r w:rsidRPr="00B55CCB">
        <w:rPr>
          <w:rFonts w:ascii="FangSong" w:eastAsia="FangSong" w:hAnsi="FangSong" w:cs="Times New Roman"/>
        </w:rPr>
        <w:t>2025~2027</w:t>
      </w:r>
    </w:p>
    <w:p w:rsidR="003C7023" w:rsidRPr="00B55CCB" w:rsidRDefault="003C7023" w:rsidP="00F16213">
      <w:pPr>
        <w:rPr>
          <w:rFonts w:ascii="Times New Roman" w:hAnsi="Times New Roman" w:cs="Times New Roman"/>
        </w:rPr>
      </w:pPr>
    </w:p>
    <w:p w:rsidR="00F16213" w:rsidRPr="00B55CCB" w:rsidRDefault="00F16213" w:rsidP="00F16213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>CONFERENCE PRESENTATIONS</w:t>
      </w:r>
    </w:p>
    <w:p w:rsidR="003C7023" w:rsidRPr="00B55CCB" w:rsidRDefault="003C7023" w:rsidP="00F16213">
      <w:pPr>
        <w:rPr>
          <w:rFonts w:ascii="Times New Roman" w:hAnsi="Times New Roman" w:cs="Times New Roman"/>
          <w:lang w:val="en-US"/>
        </w:rPr>
      </w:pPr>
      <w:r w:rsidRPr="00B55CCB">
        <w:rPr>
          <w:rFonts w:ascii="Times New Roman" w:hAnsi="Times New Roman" w:cs="Times New Roman"/>
          <w:b/>
          <w:bCs/>
        </w:rPr>
        <w:tab/>
      </w:r>
      <w:r w:rsidRPr="00B55CCB">
        <w:rPr>
          <w:rFonts w:ascii="Times New Roman" w:hAnsi="Times New Roman" w:cs="Times New Roman"/>
        </w:rPr>
        <w:t xml:space="preserve">2024 </w:t>
      </w:r>
      <w:r w:rsidRPr="00B55CCB">
        <w:rPr>
          <w:rFonts w:ascii="Times New Roman" w:hAnsi="Times New Roman" w:cs="Times New Roman"/>
        </w:rPr>
        <w:t>INFORMS Annual Meeting Oct</w:t>
      </w:r>
      <w:r w:rsidRPr="00B55CCB">
        <w:rPr>
          <w:rFonts w:ascii="Times New Roman" w:hAnsi="Times New Roman" w:cs="Times New Roman"/>
          <w:lang w:val="en-US"/>
        </w:rPr>
        <w:t>.</w:t>
      </w:r>
      <w:r w:rsidRPr="00B55CCB">
        <w:rPr>
          <w:rFonts w:ascii="Times New Roman" w:hAnsi="Times New Roman" w:cs="Times New Roman"/>
          <w:lang w:val="en-US"/>
        </w:rPr>
        <w:t>2024</w:t>
      </w:r>
    </w:p>
    <w:p w:rsidR="003C7023" w:rsidRPr="00B55CCB" w:rsidRDefault="003C7023" w:rsidP="00F16213">
      <w:pPr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ab/>
      </w:r>
      <w:r w:rsidRPr="00B55CCB">
        <w:rPr>
          <w:rFonts w:ascii="Times New Roman" w:hAnsi="Times New Roman" w:cs="Times New Roman"/>
        </w:rPr>
        <w:t>– “Political Ideology and Global Sourcing Strategy</w:t>
      </w:r>
      <w:r w:rsidRPr="00B55CCB">
        <w:rPr>
          <w:rFonts w:ascii="Times New Roman" w:hAnsi="Times New Roman" w:cs="Times New Roman"/>
        </w:rPr>
        <w:t>”</w:t>
      </w:r>
    </w:p>
    <w:p w:rsidR="003C7023" w:rsidRPr="00B55CCB" w:rsidRDefault="003C7023" w:rsidP="00F16213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ab/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The 13th POMS-HK International Conference</w:t>
      </w:r>
      <w:r w:rsidRPr="00B55CCB">
        <w:rPr>
          <w:rFonts w:ascii="Times New Roman" w:hAnsi="Times New Roman" w:cs="Times New Roman"/>
        </w:rPr>
        <w:tab/>
        <w:t>Jan. 2023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– “Trade Credit and the Transmission of International Capital Flows”</w:t>
      </w:r>
    </w:p>
    <w:p w:rsidR="003C7023" w:rsidRPr="00B55CCB" w:rsidRDefault="003C7023" w:rsidP="003C7023">
      <w:pPr>
        <w:ind w:left="720"/>
        <w:rPr>
          <w:rFonts w:ascii="Times New Roman" w:hAnsi="Times New Roman" w:cs="Times New Roman"/>
        </w:rPr>
      </w:pP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 xml:space="preserve">International Conference on Smart Finance 2022 – </w:t>
      </w:r>
      <w:r w:rsidRPr="00B55CCB">
        <w:rPr>
          <w:rFonts w:ascii="Times New Roman" w:hAnsi="Times New Roman" w:cs="Times New Roman"/>
          <w:b/>
          <w:bCs/>
        </w:rPr>
        <w:t>Session Chair</w:t>
      </w:r>
      <w:r w:rsidRPr="00B55CCB">
        <w:rPr>
          <w:rFonts w:ascii="Times New Roman" w:hAnsi="Times New Roman" w:cs="Times New Roman"/>
        </w:rPr>
        <w:tab/>
        <w:t>Aug. 2022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lastRenderedPageBreak/>
        <w:t>–</w:t>
      </w:r>
      <w:r w:rsidRPr="00B55CCB">
        <w:rPr>
          <w:rFonts w:ascii="Times New Roman" w:hAnsi="Times New Roman" w:cs="Times New Roman"/>
        </w:rPr>
        <w:tab/>
        <w:t>“Financial Statement Comparability and Global Supply Chains”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–</w:t>
      </w:r>
      <w:r w:rsidRPr="00B55CCB">
        <w:rPr>
          <w:rFonts w:ascii="Times New Roman" w:hAnsi="Times New Roman" w:cs="Times New Roman"/>
        </w:rPr>
        <w:tab/>
        <w:t>“Trade Credit and the Transmission of International Capital Flows”</w:t>
      </w:r>
      <w:r w:rsidRPr="00B55CCB">
        <w:rPr>
          <w:rFonts w:ascii="Times New Roman" w:hAnsi="Times New Roman" w:cs="Times New Roman"/>
        </w:rPr>
        <w:tab/>
      </w:r>
    </w:p>
    <w:p w:rsidR="003C7023" w:rsidRPr="00B55CCB" w:rsidRDefault="003C7023" w:rsidP="003C7023">
      <w:pPr>
        <w:ind w:left="720"/>
        <w:rPr>
          <w:rFonts w:ascii="Times New Roman" w:hAnsi="Times New Roman" w:cs="Times New Roman"/>
        </w:rPr>
      </w:pP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POMS 2022 Annual Conference</w:t>
      </w:r>
      <w:r w:rsidRPr="00B55CCB">
        <w:rPr>
          <w:rFonts w:ascii="Times New Roman" w:hAnsi="Times New Roman" w:cs="Times New Roman"/>
        </w:rPr>
        <w:tab/>
      </w:r>
      <w:r w:rsidR="003C7023" w:rsidRPr="00B55CCB">
        <w:rPr>
          <w:rFonts w:ascii="Times New Roman" w:hAnsi="Times New Roman" w:cs="Times New Roman"/>
        </w:rPr>
        <w:t>Apr</w:t>
      </w:r>
      <w:r w:rsidR="003C7023" w:rsidRPr="00B55CCB">
        <w:rPr>
          <w:rFonts w:ascii="Times New Roman" w:hAnsi="Times New Roman" w:cs="Times New Roman"/>
        </w:rPr>
        <w:t>. 2022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– “Global Supply Chains and Cross-Border Financing”</w:t>
      </w:r>
    </w:p>
    <w:p w:rsidR="003C7023" w:rsidRPr="00B55CCB" w:rsidRDefault="003C7023" w:rsidP="003C7023">
      <w:pPr>
        <w:ind w:left="720"/>
        <w:rPr>
          <w:rFonts w:ascii="Times New Roman" w:hAnsi="Times New Roman" w:cs="Times New Roman"/>
        </w:rPr>
      </w:pPr>
    </w:p>
    <w:p w:rsidR="003C7023" w:rsidRPr="00B55CCB" w:rsidRDefault="00F16213" w:rsidP="003C7023">
      <w:pPr>
        <w:ind w:left="720"/>
        <w:rPr>
          <w:rFonts w:ascii="Times New Roman" w:hAnsi="Times New Roman" w:cs="Times New Roman"/>
          <w:lang w:val="en-US"/>
        </w:rPr>
      </w:pPr>
      <w:r w:rsidRPr="00B55CCB">
        <w:rPr>
          <w:rFonts w:ascii="Times New Roman" w:hAnsi="Times New Roman" w:cs="Times New Roman"/>
        </w:rPr>
        <w:t xml:space="preserve">The 12th POMS-HK International Conference – </w:t>
      </w:r>
      <w:r w:rsidRPr="00B55CCB">
        <w:rPr>
          <w:rFonts w:ascii="Times New Roman" w:hAnsi="Times New Roman" w:cs="Times New Roman"/>
          <w:b/>
          <w:bCs/>
        </w:rPr>
        <w:t>Session Chair</w:t>
      </w:r>
      <w:r w:rsidRPr="00B55CCB">
        <w:rPr>
          <w:rFonts w:ascii="Times New Roman" w:hAnsi="Times New Roman" w:cs="Times New Roman"/>
        </w:rPr>
        <w:tab/>
      </w:r>
      <w:r w:rsidR="003C7023" w:rsidRPr="00B55CCB">
        <w:rPr>
          <w:rFonts w:ascii="Times New Roman" w:hAnsi="Times New Roman" w:cs="Times New Roman"/>
        </w:rPr>
        <w:t xml:space="preserve"> Jan</w:t>
      </w:r>
      <w:r w:rsidR="003C7023" w:rsidRPr="00B55CCB">
        <w:rPr>
          <w:rFonts w:ascii="Times New Roman" w:hAnsi="Times New Roman" w:cs="Times New Roman"/>
          <w:lang w:val="en-US"/>
        </w:rPr>
        <w:t>. 2022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– “Global Supply Chains and Cross-Border Financing”</w:t>
      </w:r>
    </w:p>
    <w:p w:rsidR="003C7023" w:rsidRPr="00B55CCB" w:rsidRDefault="003C7023" w:rsidP="003C7023">
      <w:pPr>
        <w:ind w:left="720"/>
        <w:rPr>
          <w:rFonts w:ascii="Times New Roman" w:hAnsi="Times New Roman" w:cs="Times New Roman"/>
        </w:rPr>
      </w:pP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2021 INFORMS Annual Meeting</w:t>
      </w:r>
      <w:r w:rsidR="003C7023" w:rsidRPr="00B55CCB">
        <w:rPr>
          <w:rFonts w:ascii="Times New Roman" w:hAnsi="Times New Roman" w:cs="Times New Roman"/>
        </w:rPr>
        <w:t xml:space="preserve"> Oct</w:t>
      </w:r>
      <w:r w:rsidR="003C7023" w:rsidRPr="00B55CCB">
        <w:rPr>
          <w:rFonts w:ascii="Times New Roman" w:hAnsi="Times New Roman" w:cs="Times New Roman"/>
          <w:lang w:val="en-US"/>
        </w:rPr>
        <w:t>. 202</w:t>
      </w:r>
      <w:r w:rsidR="003C7023" w:rsidRPr="00B55CCB">
        <w:rPr>
          <w:rFonts w:ascii="Times New Roman" w:hAnsi="Times New Roman" w:cs="Times New Roman"/>
          <w:lang w:val="en-US"/>
        </w:rPr>
        <w:t>1</w:t>
      </w:r>
    </w:p>
    <w:p w:rsidR="00F16213" w:rsidRPr="00B55CCB" w:rsidRDefault="00F16213" w:rsidP="003C7023">
      <w:pPr>
        <w:ind w:left="720"/>
        <w:rPr>
          <w:rFonts w:ascii="Times New Roman" w:hAnsi="Times New Roman" w:cs="Times New Roman"/>
        </w:rPr>
      </w:pPr>
      <w:r w:rsidRPr="00B55CCB">
        <w:rPr>
          <w:rFonts w:ascii="Times New Roman" w:hAnsi="Times New Roman" w:cs="Times New Roman"/>
        </w:rPr>
        <w:t>– “Global Supply Chains and Cross-Border Financing”</w:t>
      </w:r>
    </w:p>
    <w:p w:rsidR="003C7023" w:rsidRPr="00B55CCB" w:rsidRDefault="003C7023" w:rsidP="003C7023">
      <w:pPr>
        <w:ind w:left="720"/>
        <w:rPr>
          <w:rFonts w:ascii="Times New Roman" w:hAnsi="Times New Roman" w:cs="Times New Roman"/>
        </w:rPr>
      </w:pPr>
    </w:p>
    <w:p w:rsidR="00F16213" w:rsidRPr="00B55CCB" w:rsidRDefault="00F16213" w:rsidP="00F16213">
      <w:pPr>
        <w:rPr>
          <w:rFonts w:ascii="Times New Roman" w:hAnsi="Times New Roman" w:cs="Times New Roman"/>
          <w:b/>
          <w:bCs/>
        </w:rPr>
      </w:pPr>
      <w:r w:rsidRPr="00B55CCB">
        <w:rPr>
          <w:rFonts w:ascii="Times New Roman" w:hAnsi="Times New Roman" w:cs="Times New Roman"/>
          <w:b/>
          <w:bCs/>
        </w:rPr>
        <w:t>TEACHING EXPERIENCES</w:t>
      </w:r>
      <w:r w:rsidRPr="00B55CCB">
        <w:rPr>
          <w:rFonts w:ascii="Times New Roman" w:hAnsi="Times New Roman" w:cs="Times New Roman"/>
          <w:b/>
          <w:bCs/>
        </w:rPr>
        <w:tab/>
      </w:r>
    </w:p>
    <w:p w:rsidR="00F16213" w:rsidRPr="00B55CCB" w:rsidRDefault="00F16213" w:rsidP="00F16213">
      <w:pPr>
        <w:rPr>
          <w:rFonts w:ascii="Times New Roman" w:hAnsi="Times New Roman" w:cs="Times New Roman"/>
        </w:rPr>
      </w:pPr>
    </w:p>
    <w:p w:rsidR="00F85CE1" w:rsidRPr="00B55CCB" w:rsidRDefault="00B55CCB" w:rsidP="00B55CCB">
      <w:pPr>
        <w:ind w:firstLine="720"/>
        <w:rPr>
          <w:rFonts w:ascii="Times New Roman" w:hAnsi="Times New Roman" w:cs="Times New Roman"/>
        </w:rPr>
      </w:pPr>
      <w:r w:rsidRPr="00B55CCB">
        <w:rPr>
          <w:rFonts w:ascii="Times New Roman" w:eastAsia="Microsoft YaHei" w:hAnsi="Times New Roman" w:cs="Times New Roman"/>
          <w:color w:val="000000"/>
          <w:shd w:val="clear" w:color="auto" w:fill="FFFFFF"/>
        </w:rPr>
        <w:t>C</w:t>
      </w:r>
      <w:r w:rsidRPr="00B55CCB">
        <w:rPr>
          <w:rFonts w:ascii="Times New Roman" w:eastAsia="Microsoft YaHei" w:hAnsi="Times New Roman" w:cs="Times New Roman"/>
          <w:color w:val="000000"/>
          <w:shd w:val="clear" w:color="auto" w:fill="FFFFFF"/>
        </w:rPr>
        <w:t xml:space="preserve">orporate </w:t>
      </w:r>
      <w:r w:rsidRPr="00B55CCB">
        <w:rPr>
          <w:rFonts w:ascii="Times New Roman" w:eastAsia="Microsoft YaHei" w:hAnsi="Times New Roman" w:cs="Times New Roman"/>
          <w:color w:val="000000"/>
          <w:shd w:val="clear" w:color="auto" w:fill="FFFFFF"/>
        </w:rPr>
        <w:t>F</w:t>
      </w:r>
      <w:r w:rsidRPr="00B55CCB">
        <w:rPr>
          <w:rFonts w:ascii="Times New Roman" w:eastAsia="Microsoft YaHei" w:hAnsi="Times New Roman" w:cs="Times New Roman"/>
          <w:color w:val="000000"/>
          <w:shd w:val="clear" w:color="auto" w:fill="FFFFFF"/>
        </w:rPr>
        <w:t>inance</w:t>
      </w:r>
      <w:r w:rsidRPr="00B55CCB">
        <w:rPr>
          <w:rFonts w:ascii="Times New Roman" w:eastAsia="Microsoft YaHei" w:hAnsi="Times New Roman" w:cs="Times New Roman"/>
          <w:color w:val="000000"/>
          <w:shd w:val="clear" w:color="auto" w:fill="FFFFFF"/>
          <w:lang w:val="en-US"/>
        </w:rPr>
        <w:t>,</w:t>
      </w:r>
      <w:r w:rsidRPr="00B55CCB">
        <w:rPr>
          <w:rFonts w:ascii="Times New Roman" w:eastAsia="Microsoft YaHei" w:hAnsi="Times New Roman" w:cs="Times New Roman"/>
          <w:color w:val="000000"/>
          <w:shd w:val="clear" w:color="auto" w:fill="FFFFFF"/>
        </w:rPr>
        <w:t xml:space="preserve"> </w:t>
      </w:r>
      <w:r w:rsidRPr="00B55CCB">
        <w:rPr>
          <w:rFonts w:ascii="Times New Roman" w:eastAsia="Microsoft YaHei" w:hAnsi="Times New Roman" w:cs="Times New Roman"/>
          <w:color w:val="000000"/>
          <w:shd w:val="clear" w:color="auto" w:fill="FFFFFF"/>
        </w:rPr>
        <w:t>Postgraduate (Oversea) </w:t>
      </w:r>
    </w:p>
    <w:sectPr w:rsidR="00F85CE1" w:rsidRPr="00B55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96"/>
    <w:multiLevelType w:val="hybridMultilevel"/>
    <w:tmpl w:val="238C1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15757"/>
    <w:multiLevelType w:val="multilevel"/>
    <w:tmpl w:val="08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1F50D8A"/>
    <w:multiLevelType w:val="hybridMultilevel"/>
    <w:tmpl w:val="A4D61698"/>
    <w:lvl w:ilvl="0" w:tplc="600C2C4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771F6"/>
    <w:multiLevelType w:val="multilevel"/>
    <w:tmpl w:val="893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1745885">
    <w:abstractNumId w:val="1"/>
  </w:num>
  <w:num w:numId="2" w16cid:durableId="660936748">
    <w:abstractNumId w:val="0"/>
  </w:num>
  <w:num w:numId="3" w16cid:durableId="1849976159">
    <w:abstractNumId w:val="2"/>
  </w:num>
  <w:num w:numId="4" w16cid:durableId="47764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13"/>
    <w:rsid w:val="001A55B1"/>
    <w:rsid w:val="00272C96"/>
    <w:rsid w:val="003C7023"/>
    <w:rsid w:val="00537888"/>
    <w:rsid w:val="00944D47"/>
    <w:rsid w:val="00B55CCB"/>
    <w:rsid w:val="00B847B5"/>
    <w:rsid w:val="00B85A7A"/>
    <w:rsid w:val="00F16213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6E4D0"/>
  <w15:chartTrackingRefBased/>
  <w15:docId w15:val="{7006517F-FBE5-284C-9860-720263F5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847B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3C7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0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epeng@link.cuhk.edu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PENG, Jie</dc:creator>
  <cp:keywords/>
  <dc:description/>
  <cp:lastModifiedBy>PENG, Jie</cp:lastModifiedBy>
  <cp:revision>3</cp:revision>
  <dcterms:created xsi:type="dcterms:W3CDTF">2025-06-10T08:26:00Z</dcterms:created>
  <dcterms:modified xsi:type="dcterms:W3CDTF">2025-06-10T08:47:00Z</dcterms:modified>
</cp:coreProperties>
</file>