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6156" w14:textId="564DD0C0" w:rsidR="001C4A3B" w:rsidRDefault="003E5877" w:rsidP="003E5877">
      <w:pPr>
        <w:jc w:val="center"/>
        <w:rPr>
          <w:b/>
          <w:bCs/>
          <w:sz w:val="32"/>
          <w:szCs w:val="32"/>
        </w:rPr>
      </w:pPr>
      <w:r w:rsidRPr="003E5877">
        <w:rPr>
          <w:rFonts w:hint="eastAsia"/>
          <w:b/>
          <w:bCs/>
          <w:sz w:val="32"/>
          <w:szCs w:val="32"/>
        </w:rPr>
        <w:t>中文</w:t>
      </w:r>
    </w:p>
    <w:p w14:paraId="0C43934A" w14:textId="01643804" w:rsidR="003E5877" w:rsidRPr="003E5877" w:rsidRDefault="003E5877" w:rsidP="003E5877">
      <w:pPr>
        <w:spacing w:after="0" w:line="240" w:lineRule="auto"/>
        <w:rPr>
          <w:b/>
          <w:bCs/>
          <w:sz w:val="24"/>
          <w:shd w:val="pct15" w:color="auto" w:fill="FFFFFF"/>
        </w:rPr>
      </w:pPr>
      <w:r w:rsidRPr="003E5877">
        <w:rPr>
          <w:rFonts w:hint="eastAsia"/>
          <w:b/>
          <w:bCs/>
          <w:sz w:val="24"/>
          <w:shd w:val="pct15" w:color="auto" w:fill="FFFFFF"/>
        </w:rPr>
        <w:t>教育背景</w:t>
      </w:r>
    </w:p>
    <w:p w14:paraId="20E2E6EE" w14:textId="4BD6D48B" w:rsidR="003E5877" w:rsidRDefault="003E5877" w:rsidP="003E5877">
      <w:pPr>
        <w:pStyle w:val="a9"/>
        <w:numPr>
          <w:ilvl w:val="0"/>
          <w:numId w:val="1"/>
        </w:numPr>
        <w:spacing w:after="0"/>
        <w:rPr>
          <w:sz w:val="21"/>
          <w:szCs w:val="21"/>
        </w:rPr>
      </w:pPr>
      <w:r w:rsidRPr="003E5877">
        <w:rPr>
          <w:rFonts w:hint="eastAsia"/>
          <w:sz w:val="21"/>
          <w:szCs w:val="21"/>
        </w:rPr>
        <w:t>运营管理，博士，美国佛罗里达大学沃灵顿商学院，2022</w:t>
      </w:r>
    </w:p>
    <w:p w14:paraId="55041DE9" w14:textId="42554DF4" w:rsidR="003E5877" w:rsidRDefault="003E5877" w:rsidP="003E5877">
      <w:pPr>
        <w:pStyle w:val="a9"/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计算机科学（计算运筹学方向），硕士，美国威廉与玛丽学院，2017</w:t>
      </w:r>
    </w:p>
    <w:p w14:paraId="4EF144FD" w14:textId="1EAD319D" w:rsidR="003E5877" w:rsidRDefault="003E5877" w:rsidP="003E5877">
      <w:pPr>
        <w:pStyle w:val="a9"/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数学与应用数学，学士，上海大学，2015</w:t>
      </w:r>
    </w:p>
    <w:p w14:paraId="5B782DF7" w14:textId="7167E059" w:rsidR="003E5877" w:rsidRPr="003E5877" w:rsidRDefault="003E5877" w:rsidP="003E5877">
      <w:pPr>
        <w:spacing w:after="0" w:line="240" w:lineRule="auto"/>
        <w:rPr>
          <w:rFonts w:hint="eastAsia"/>
          <w:b/>
          <w:bCs/>
          <w:sz w:val="24"/>
          <w:shd w:val="pct15" w:color="auto" w:fill="FFFFFF"/>
        </w:rPr>
      </w:pPr>
      <w:r w:rsidRPr="003E5877">
        <w:rPr>
          <w:rFonts w:hint="eastAsia"/>
          <w:b/>
          <w:bCs/>
          <w:sz w:val="24"/>
          <w:shd w:val="pct15" w:color="auto" w:fill="FFFFFF"/>
        </w:rPr>
        <w:t>教学与科研成果</w:t>
      </w:r>
    </w:p>
    <w:p w14:paraId="48D8D939" w14:textId="6B47054C" w:rsidR="003E5877" w:rsidRDefault="003E5877" w:rsidP="003E5877">
      <w:pPr>
        <w:spacing w:after="0"/>
        <w:rPr>
          <w:b/>
          <w:bCs/>
          <w:sz w:val="21"/>
          <w:szCs w:val="21"/>
        </w:rPr>
      </w:pPr>
      <w:r w:rsidRPr="003E5877">
        <w:rPr>
          <w:rFonts w:hint="eastAsia"/>
          <w:b/>
          <w:bCs/>
          <w:sz w:val="21"/>
          <w:szCs w:val="21"/>
        </w:rPr>
        <w:t>论文发表</w:t>
      </w:r>
      <w:r w:rsidR="00320151">
        <w:rPr>
          <w:rFonts w:hint="eastAsia"/>
          <w:b/>
          <w:bCs/>
          <w:sz w:val="21"/>
          <w:szCs w:val="21"/>
        </w:rPr>
        <w:t>（</w:t>
      </w:r>
      <w:r w:rsidR="00320151" w:rsidRPr="00320151">
        <w:rPr>
          <w:rFonts w:hint="eastAsia"/>
          <w:b/>
          <w:bCs/>
          <w:sz w:val="21"/>
          <w:szCs w:val="21"/>
          <w:vertAlign w:val="superscript"/>
        </w:rPr>
        <w:t>*</w:t>
      </w:r>
      <w:r w:rsidR="00320151">
        <w:rPr>
          <w:rFonts w:hint="eastAsia"/>
          <w:b/>
          <w:bCs/>
          <w:sz w:val="21"/>
          <w:szCs w:val="21"/>
        </w:rPr>
        <w:t>通讯作者）</w:t>
      </w:r>
    </w:p>
    <w:p w14:paraId="05D1F50A" w14:textId="62731280" w:rsidR="003E5877" w:rsidRPr="00511B6F" w:rsidRDefault="00320151" w:rsidP="003E5877">
      <w:pPr>
        <w:pStyle w:val="a9"/>
        <w:numPr>
          <w:ilvl w:val="0"/>
          <w:numId w:val="2"/>
        </w:numPr>
        <w:spacing w:after="0"/>
        <w:rPr>
          <w:sz w:val="21"/>
          <w:szCs w:val="21"/>
        </w:rPr>
      </w:pPr>
      <w:bookmarkStart w:id="0" w:name="OLE_LINK1"/>
      <w:r w:rsidRPr="00511B6F">
        <w:rPr>
          <w:rFonts w:hint="eastAsia"/>
          <w:sz w:val="21"/>
          <w:szCs w:val="21"/>
        </w:rPr>
        <w:t xml:space="preserve">Quan Zheng, </w:t>
      </w:r>
      <w:proofErr w:type="spellStart"/>
      <w:r w:rsidRPr="00511B6F">
        <w:rPr>
          <w:rFonts w:hint="eastAsia"/>
          <w:b/>
          <w:bCs/>
          <w:sz w:val="21"/>
          <w:szCs w:val="21"/>
        </w:rPr>
        <w:t>Honggang</w:t>
      </w:r>
      <w:proofErr w:type="spellEnd"/>
      <w:r w:rsidRPr="00511B6F">
        <w:rPr>
          <w:rFonts w:hint="eastAsia"/>
          <w:b/>
          <w:bCs/>
          <w:sz w:val="21"/>
          <w:szCs w:val="21"/>
        </w:rPr>
        <w:t xml:space="preserve"> Hu</w:t>
      </w:r>
      <w:r w:rsidRPr="00511B6F">
        <w:rPr>
          <w:rFonts w:hint="eastAsia"/>
          <w:sz w:val="21"/>
          <w:szCs w:val="21"/>
          <w:vertAlign w:val="superscript"/>
        </w:rPr>
        <w:t>*</w:t>
      </w:r>
      <w:r w:rsidRPr="00511B6F">
        <w:rPr>
          <w:rFonts w:hint="eastAsia"/>
          <w:sz w:val="21"/>
          <w:szCs w:val="21"/>
        </w:rPr>
        <w:t xml:space="preserve">, and </w:t>
      </w:r>
      <w:proofErr w:type="spellStart"/>
      <w:r w:rsidRPr="00511B6F">
        <w:rPr>
          <w:rFonts w:hint="eastAsia"/>
          <w:sz w:val="21"/>
          <w:szCs w:val="21"/>
        </w:rPr>
        <w:t>Xiajun</w:t>
      </w:r>
      <w:proofErr w:type="spellEnd"/>
      <w:r w:rsidRPr="00511B6F">
        <w:rPr>
          <w:rFonts w:hint="eastAsia"/>
          <w:sz w:val="21"/>
          <w:szCs w:val="21"/>
        </w:rPr>
        <w:t xml:space="preserve"> Amy Pan. </w:t>
      </w:r>
      <w:r w:rsidRPr="00511B6F">
        <w:rPr>
          <w:sz w:val="21"/>
          <w:szCs w:val="21"/>
        </w:rPr>
        <w:t>“</w:t>
      </w:r>
      <w:r w:rsidRPr="00511B6F">
        <w:rPr>
          <w:rFonts w:hint="eastAsia"/>
          <w:sz w:val="21"/>
          <w:szCs w:val="21"/>
        </w:rPr>
        <w:t>Channel Pricing: A Retail Pass-Through Perspective.</w:t>
      </w:r>
      <w:r w:rsidRPr="00511B6F">
        <w:rPr>
          <w:sz w:val="21"/>
          <w:szCs w:val="21"/>
        </w:rPr>
        <w:t>”</w:t>
      </w:r>
      <w:r w:rsidRPr="00511B6F">
        <w:rPr>
          <w:rFonts w:hint="eastAsia"/>
          <w:sz w:val="21"/>
          <w:szCs w:val="21"/>
        </w:rPr>
        <w:t xml:space="preserve"> </w:t>
      </w:r>
      <w:r w:rsidRPr="00511B6F">
        <w:rPr>
          <w:rFonts w:hint="eastAsia"/>
          <w:i/>
          <w:iCs/>
          <w:sz w:val="21"/>
          <w:szCs w:val="21"/>
        </w:rPr>
        <w:t>Production and Operations Management</w:t>
      </w:r>
      <w:r w:rsidRPr="00511B6F">
        <w:rPr>
          <w:rFonts w:hint="eastAsia"/>
          <w:sz w:val="21"/>
          <w:szCs w:val="21"/>
        </w:rPr>
        <w:t>, Forthcoming.</w:t>
      </w:r>
    </w:p>
    <w:p w14:paraId="0BDE6607" w14:textId="4B73914A" w:rsidR="00320151" w:rsidRPr="00511B6F" w:rsidRDefault="00320151" w:rsidP="003E5877">
      <w:pPr>
        <w:pStyle w:val="a9"/>
        <w:numPr>
          <w:ilvl w:val="0"/>
          <w:numId w:val="2"/>
        </w:numPr>
        <w:spacing w:after="0"/>
        <w:rPr>
          <w:sz w:val="21"/>
          <w:szCs w:val="21"/>
        </w:rPr>
      </w:pPr>
      <w:r w:rsidRPr="00511B6F">
        <w:rPr>
          <w:rFonts w:hint="eastAsia"/>
          <w:sz w:val="21"/>
          <w:szCs w:val="21"/>
        </w:rPr>
        <w:t xml:space="preserve">Quan Zheng, </w:t>
      </w:r>
      <w:proofErr w:type="spellStart"/>
      <w:r w:rsidRPr="00511B6F">
        <w:rPr>
          <w:rFonts w:hint="eastAsia"/>
          <w:b/>
          <w:bCs/>
          <w:sz w:val="21"/>
          <w:szCs w:val="21"/>
        </w:rPr>
        <w:t>Honggang</w:t>
      </w:r>
      <w:proofErr w:type="spellEnd"/>
      <w:r w:rsidRPr="00511B6F">
        <w:rPr>
          <w:rFonts w:hint="eastAsia"/>
          <w:b/>
          <w:bCs/>
          <w:sz w:val="21"/>
          <w:szCs w:val="21"/>
        </w:rPr>
        <w:t xml:space="preserve"> Hu</w:t>
      </w:r>
      <w:r w:rsidRPr="00511B6F">
        <w:rPr>
          <w:rFonts w:hint="eastAsia"/>
          <w:sz w:val="21"/>
          <w:szCs w:val="21"/>
          <w:vertAlign w:val="superscript"/>
        </w:rPr>
        <w:t>*</w:t>
      </w:r>
      <w:r w:rsidRPr="00511B6F">
        <w:rPr>
          <w:rFonts w:hint="eastAsia"/>
          <w:sz w:val="21"/>
          <w:szCs w:val="21"/>
        </w:rPr>
        <w:t xml:space="preserve">, and </w:t>
      </w:r>
      <w:proofErr w:type="spellStart"/>
      <w:r w:rsidRPr="00511B6F">
        <w:rPr>
          <w:rFonts w:hint="eastAsia"/>
          <w:sz w:val="21"/>
          <w:szCs w:val="21"/>
        </w:rPr>
        <w:t>Xiajun</w:t>
      </w:r>
      <w:proofErr w:type="spellEnd"/>
      <w:r w:rsidRPr="00511B6F">
        <w:rPr>
          <w:rFonts w:hint="eastAsia"/>
          <w:sz w:val="21"/>
          <w:szCs w:val="21"/>
        </w:rPr>
        <w:t xml:space="preserve"> Amy Pan.</w:t>
      </w:r>
      <w:r w:rsidR="00511B6F">
        <w:rPr>
          <w:rFonts w:hint="eastAsia"/>
          <w:sz w:val="21"/>
          <w:szCs w:val="21"/>
        </w:rPr>
        <w:t xml:space="preserve"> </w:t>
      </w:r>
      <w:r w:rsidRPr="00511B6F">
        <w:rPr>
          <w:rFonts w:hint="eastAsia"/>
          <w:sz w:val="21"/>
          <w:szCs w:val="21"/>
        </w:rPr>
        <w:t>“Implications of Product Substitutability in a Distribution Channel.</w:t>
      </w:r>
      <w:r w:rsidRPr="00511B6F">
        <w:rPr>
          <w:sz w:val="21"/>
          <w:szCs w:val="21"/>
        </w:rPr>
        <w:t>”</w:t>
      </w:r>
      <w:r w:rsidRPr="00511B6F">
        <w:rPr>
          <w:rFonts w:hint="eastAsia"/>
          <w:sz w:val="21"/>
          <w:szCs w:val="21"/>
        </w:rPr>
        <w:t xml:space="preserve"> </w:t>
      </w:r>
      <w:r w:rsidRPr="00511B6F">
        <w:rPr>
          <w:rFonts w:hint="eastAsia"/>
          <w:i/>
          <w:iCs/>
          <w:sz w:val="21"/>
          <w:szCs w:val="21"/>
        </w:rPr>
        <w:t>Production and Operations Management</w:t>
      </w:r>
      <w:r w:rsidRPr="00511B6F">
        <w:rPr>
          <w:rFonts w:hint="eastAsia"/>
          <w:sz w:val="21"/>
          <w:szCs w:val="21"/>
        </w:rPr>
        <w:t xml:space="preserve"> (2023) 32(6): 1636-1653.</w:t>
      </w:r>
    </w:p>
    <w:p w14:paraId="418BBEE8" w14:textId="5AD0C265" w:rsidR="00320151" w:rsidRPr="00511B6F" w:rsidRDefault="00320151" w:rsidP="003E5877">
      <w:pPr>
        <w:pStyle w:val="a9"/>
        <w:numPr>
          <w:ilvl w:val="0"/>
          <w:numId w:val="2"/>
        </w:numPr>
        <w:spacing w:after="0"/>
        <w:rPr>
          <w:sz w:val="21"/>
          <w:szCs w:val="21"/>
        </w:rPr>
      </w:pPr>
      <w:proofErr w:type="spellStart"/>
      <w:r w:rsidRPr="00511B6F">
        <w:rPr>
          <w:rFonts w:hint="eastAsia"/>
          <w:b/>
          <w:bCs/>
          <w:sz w:val="21"/>
          <w:szCs w:val="21"/>
        </w:rPr>
        <w:t>Honggang</w:t>
      </w:r>
      <w:proofErr w:type="spellEnd"/>
      <w:r w:rsidRPr="00511B6F">
        <w:rPr>
          <w:rFonts w:hint="eastAsia"/>
          <w:b/>
          <w:bCs/>
          <w:sz w:val="21"/>
          <w:szCs w:val="21"/>
        </w:rPr>
        <w:t xml:space="preserve"> Hu</w:t>
      </w:r>
      <w:r w:rsidRPr="00511B6F">
        <w:rPr>
          <w:rFonts w:hint="eastAsia"/>
          <w:sz w:val="21"/>
          <w:szCs w:val="21"/>
        </w:rPr>
        <w:t xml:space="preserve">, Quan Zheng, and </w:t>
      </w:r>
      <w:proofErr w:type="spellStart"/>
      <w:r w:rsidRPr="00511B6F">
        <w:rPr>
          <w:rFonts w:hint="eastAsia"/>
          <w:sz w:val="21"/>
          <w:szCs w:val="21"/>
        </w:rPr>
        <w:t>Xiajun</w:t>
      </w:r>
      <w:proofErr w:type="spellEnd"/>
      <w:r w:rsidRPr="00511B6F">
        <w:rPr>
          <w:rFonts w:hint="eastAsia"/>
          <w:sz w:val="21"/>
          <w:szCs w:val="21"/>
        </w:rPr>
        <w:t xml:space="preserve"> Amy Pan. </w:t>
      </w:r>
      <w:r w:rsidRPr="00511B6F">
        <w:rPr>
          <w:sz w:val="21"/>
          <w:szCs w:val="21"/>
        </w:rPr>
        <w:t>“</w:t>
      </w:r>
      <w:r w:rsidRPr="00511B6F">
        <w:rPr>
          <w:rFonts w:hint="eastAsia"/>
          <w:sz w:val="21"/>
          <w:szCs w:val="21"/>
        </w:rPr>
        <w:t>Agency or Wholesale? The Role of Retail Pass-Through.</w:t>
      </w:r>
      <w:r w:rsidRPr="00511B6F">
        <w:rPr>
          <w:sz w:val="21"/>
          <w:szCs w:val="21"/>
        </w:rPr>
        <w:t>”</w:t>
      </w:r>
      <w:r w:rsidRPr="00511B6F">
        <w:rPr>
          <w:rFonts w:hint="eastAsia"/>
          <w:sz w:val="21"/>
          <w:szCs w:val="21"/>
        </w:rPr>
        <w:t xml:space="preserve"> </w:t>
      </w:r>
      <w:r w:rsidRPr="00511B6F">
        <w:rPr>
          <w:rFonts w:hint="eastAsia"/>
          <w:i/>
          <w:iCs/>
          <w:sz w:val="21"/>
          <w:szCs w:val="21"/>
        </w:rPr>
        <w:t>Management Science</w:t>
      </w:r>
      <w:r w:rsidRPr="00511B6F">
        <w:rPr>
          <w:rFonts w:hint="eastAsia"/>
          <w:sz w:val="21"/>
          <w:szCs w:val="21"/>
        </w:rPr>
        <w:t xml:space="preserve"> (2022) 68(10): 7538-7554.</w:t>
      </w:r>
    </w:p>
    <w:p w14:paraId="231D1248" w14:textId="4573AF71" w:rsidR="00511B6F" w:rsidRDefault="00511B6F" w:rsidP="00511B6F">
      <w:pPr>
        <w:pStyle w:val="a9"/>
        <w:numPr>
          <w:ilvl w:val="0"/>
          <w:numId w:val="2"/>
        </w:numPr>
        <w:spacing w:after="0"/>
        <w:rPr>
          <w:sz w:val="21"/>
          <w:szCs w:val="21"/>
        </w:rPr>
      </w:pPr>
      <w:r w:rsidRPr="00511B6F">
        <w:rPr>
          <w:rFonts w:hint="eastAsia"/>
          <w:sz w:val="21"/>
          <w:szCs w:val="21"/>
        </w:rPr>
        <w:t>Anh Ninh</w:t>
      </w:r>
      <w:r>
        <w:rPr>
          <w:rFonts w:hint="eastAsia"/>
          <w:sz w:val="21"/>
          <w:szCs w:val="21"/>
        </w:rPr>
        <w:t xml:space="preserve">, </w:t>
      </w:r>
      <w:proofErr w:type="spellStart"/>
      <w:r w:rsidRPr="00511B6F">
        <w:rPr>
          <w:rFonts w:hint="eastAsia"/>
          <w:b/>
          <w:bCs/>
          <w:sz w:val="21"/>
          <w:szCs w:val="21"/>
        </w:rPr>
        <w:t>Honggang</w:t>
      </w:r>
      <w:proofErr w:type="spellEnd"/>
      <w:r w:rsidRPr="00511B6F">
        <w:rPr>
          <w:rFonts w:hint="eastAsia"/>
          <w:b/>
          <w:bCs/>
          <w:sz w:val="21"/>
          <w:szCs w:val="21"/>
        </w:rPr>
        <w:t xml:space="preserve"> Hu</w:t>
      </w:r>
      <w:r>
        <w:rPr>
          <w:rFonts w:hint="eastAsia"/>
          <w:sz w:val="21"/>
          <w:szCs w:val="21"/>
        </w:rPr>
        <w:t xml:space="preserve">, and David Allen. </w:t>
      </w:r>
      <w:r>
        <w:rPr>
          <w:sz w:val="21"/>
          <w:szCs w:val="21"/>
        </w:rPr>
        <w:t>“</w:t>
      </w:r>
      <w:r w:rsidRPr="00511B6F">
        <w:rPr>
          <w:sz w:val="21"/>
          <w:szCs w:val="21"/>
        </w:rPr>
        <w:t>Robust newsvendor problems: effect of discrete demands.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</w:t>
      </w:r>
      <w:r w:rsidRPr="001C7E62">
        <w:rPr>
          <w:rFonts w:hint="eastAsia"/>
          <w:i/>
          <w:iCs/>
          <w:sz w:val="21"/>
          <w:szCs w:val="21"/>
        </w:rPr>
        <w:t>Annals of Operations Research</w:t>
      </w:r>
      <w:r>
        <w:rPr>
          <w:rFonts w:hint="eastAsia"/>
          <w:sz w:val="21"/>
          <w:szCs w:val="21"/>
        </w:rPr>
        <w:t xml:space="preserve"> (2019) 275(2): 607-621.</w:t>
      </w:r>
    </w:p>
    <w:bookmarkEnd w:id="0"/>
    <w:p w14:paraId="22FED738" w14:textId="6AE9F73E" w:rsidR="00511B6F" w:rsidRDefault="00511B6F" w:rsidP="00511B6F">
      <w:pPr>
        <w:spacing w:after="0"/>
        <w:rPr>
          <w:b/>
          <w:bCs/>
          <w:sz w:val="21"/>
          <w:szCs w:val="21"/>
        </w:rPr>
      </w:pPr>
      <w:r w:rsidRPr="00511B6F">
        <w:rPr>
          <w:rFonts w:hint="eastAsia"/>
          <w:b/>
          <w:bCs/>
          <w:sz w:val="21"/>
          <w:szCs w:val="21"/>
        </w:rPr>
        <w:t>科研基金</w:t>
      </w:r>
    </w:p>
    <w:p w14:paraId="5A00D289" w14:textId="6FBEFA68" w:rsidR="00511B6F" w:rsidRDefault="00511B6F" w:rsidP="00511B6F">
      <w:pPr>
        <w:pStyle w:val="a9"/>
        <w:numPr>
          <w:ilvl w:val="0"/>
          <w:numId w:val="3"/>
        </w:numPr>
        <w:spacing w:after="0"/>
        <w:rPr>
          <w:sz w:val="21"/>
          <w:szCs w:val="21"/>
        </w:rPr>
      </w:pPr>
      <w:r w:rsidRPr="00511B6F">
        <w:rPr>
          <w:rFonts w:hint="eastAsia"/>
          <w:sz w:val="21"/>
          <w:szCs w:val="21"/>
        </w:rPr>
        <w:t>国家自然科学基金青年项目</w:t>
      </w:r>
      <w:r>
        <w:rPr>
          <w:rFonts w:hint="eastAsia"/>
          <w:sz w:val="21"/>
          <w:szCs w:val="21"/>
        </w:rPr>
        <w:t>，</w:t>
      </w:r>
      <w:bookmarkStart w:id="1" w:name="OLE_LINK2"/>
      <w:r>
        <w:rPr>
          <w:rFonts w:hint="eastAsia"/>
          <w:sz w:val="21"/>
          <w:szCs w:val="21"/>
        </w:rPr>
        <w:t>72401218</w:t>
      </w:r>
      <w:bookmarkEnd w:id="1"/>
      <w:r>
        <w:rPr>
          <w:rFonts w:hint="eastAsia"/>
          <w:sz w:val="21"/>
          <w:szCs w:val="21"/>
        </w:rPr>
        <w:t>，</w:t>
      </w:r>
      <w:r w:rsidRPr="00511B6F">
        <w:rPr>
          <w:rFonts w:hint="eastAsia"/>
          <w:sz w:val="21"/>
          <w:szCs w:val="21"/>
        </w:rPr>
        <w:t>价格传递效应视角下的零售供应链管理策略研究</w:t>
      </w:r>
      <w:r>
        <w:rPr>
          <w:rFonts w:hint="eastAsia"/>
          <w:sz w:val="21"/>
          <w:szCs w:val="21"/>
        </w:rPr>
        <w:t>，2025-2027，主持</w:t>
      </w:r>
    </w:p>
    <w:p w14:paraId="738A880D" w14:textId="43D5847E" w:rsidR="00511B6F" w:rsidRDefault="00511B6F" w:rsidP="00511B6F">
      <w:pPr>
        <w:spacing w:after="0"/>
        <w:rPr>
          <w:b/>
          <w:bCs/>
          <w:sz w:val="21"/>
          <w:szCs w:val="21"/>
        </w:rPr>
      </w:pPr>
      <w:r w:rsidRPr="00511B6F">
        <w:rPr>
          <w:rFonts w:hint="eastAsia"/>
          <w:b/>
          <w:bCs/>
          <w:sz w:val="21"/>
          <w:szCs w:val="21"/>
        </w:rPr>
        <w:t>主讲课程</w:t>
      </w:r>
    </w:p>
    <w:p w14:paraId="4F8D8E32" w14:textId="16DA391A" w:rsidR="00511B6F" w:rsidRDefault="00511B6F" w:rsidP="00511B6F">
      <w:pPr>
        <w:spacing w:after="0"/>
        <w:rPr>
          <w:sz w:val="21"/>
          <w:szCs w:val="21"/>
        </w:rPr>
      </w:pPr>
      <w:r w:rsidRPr="00511B6F">
        <w:rPr>
          <w:rFonts w:hint="eastAsia"/>
          <w:sz w:val="21"/>
          <w:szCs w:val="21"/>
        </w:rPr>
        <w:t>同济大学</w:t>
      </w:r>
      <w:r>
        <w:rPr>
          <w:rFonts w:hint="eastAsia"/>
          <w:sz w:val="21"/>
          <w:szCs w:val="21"/>
        </w:rPr>
        <w:t>：管理学概论</w:t>
      </w:r>
      <w:r w:rsidR="001C7E62">
        <w:rPr>
          <w:rFonts w:hint="eastAsia"/>
          <w:sz w:val="21"/>
          <w:szCs w:val="21"/>
        </w:rPr>
        <w:t>（公共基础课）</w:t>
      </w:r>
    </w:p>
    <w:p w14:paraId="7E1E86C7" w14:textId="7C175177" w:rsidR="001C7E62" w:rsidRDefault="001C7E62" w:rsidP="00511B6F">
      <w:p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佛罗里达大学：管理运营分析（本科生必修课）、数据库管理（本科生必修课）</w:t>
      </w:r>
    </w:p>
    <w:p w14:paraId="1A304EEC" w14:textId="04BAD444" w:rsidR="001C7E62" w:rsidRDefault="001C7E62" w:rsidP="00511B6F">
      <w:p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威廉与玛丽学院：微积分（本科生实验课）</w:t>
      </w:r>
    </w:p>
    <w:p w14:paraId="27771525" w14:textId="5D27A381" w:rsidR="001C7E62" w:rsidRPr="001C7E62" w:rsidRDefault="001C7E62" w:rsidP="001C7E62">
      <w:pPr>
        <w:spacing w:after="0" w:line="240" w:lineRule="auto"/>
        <w:rPr>
          <w:b/>
          <w:bCs/>
          <w:sz w:val="24"/>
          <w:shd w:val="pct15" w:color="auto" w:fill="FFFFFF"/>
        </w:rPr>
      </w:pPr>
      <w:r w:rsidRPr="001C7E62">
        <w:rPr>
          <w:rFonts w:hint="eastAsia"/>
          <w:b/>
          <w:bCs/>
          <w:sz w:val="24"/>
          <w:shd w:val="pct15" w:color="auto" w:fill="FFFFFF"/>
        </w:rPr>
        <w:t>学术活动及社会服务</w:t>
      </w:r>
    </w:p>
    <w:p w14:paraId="1DE47FA9" w14:textId="28F3424F" w:rsidR="004941EA" w:rsidRDefault="002152F1" w:rsidP="00511B6F">
      <w:p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国际学术</w:t>
      </w:r>
      <w:r w:rsidR="004941EA">
        <w:rPr>
          <w:rFonts w:hint="eastAsia"/>
          <w:sz w:val="21"/>
          <w:szCs w:val="21"/>
        </w:rPr>
        <w:t>会议分组报告主持人：</w:t>
      </w:r>
    </w:p>
    <w:p w14:paraId="08E765AB" w14:textId="7B6EB0A8" w:rsidR="004941EA" w:rsidRDefault="002152F1" w:rsidP="004941EA">
      <w:pPr>
        <w:pStyle w:val="a9"/>
        <w:numPr>
          <w:ilvl w:val="0"/>
          <w:numId w:val="5"/>
        </w:numPr>
        <w:spacing w:after="0"/>
        <w:rPr>
          <w:sz w:val="21"/>
          <w:szCs w:val="21"/>
        </w:rPr>
      </w:pPr>
      <w:bookmarkStart w:id="2" w:name="_Hlk200994234"/>
      <w:r w:rsidRPr="002152F1">
        <w:rPr>
          <w:sz w:val="21"/>
          <w:szCs w:val="21"/>
        </w:rPr>
        <w:t>Marketing and Operations Management (MOM), POMS China 2023</w:t>
      </w:r>
    </w:p>
    <w:p w14:paraId="1526D0C9" w14:textId="596885B2" w:rsidR="002152F1" w:rsidRDefault="002152F1" w:rsidP="004941EA">
      <w:pPr>
        <w:pStyle w:val="a9"/>
        <w:numPr>
          <w:ilvl w:val="0"/>
          <w:numId w:val="5"/>
        </w:numPr>
        <w:spacing w:after="0"/>
        <w:rPr>
          <w:sz w:val="21"/>
          <w:szCs w:val="21"/>
        </w:rPr>
      </w:pPr>
      <w:r w:rsidRPr="002152F1">
        <w:rPr>
          <w:sz w:val="21"/>
          <w:szCs w:val="21"/>
        </w:rPr>
        <w:t>Emerging Topics in Operations Marketing Interface, INFORMS 2022 Annual Meeting</w:t>
      </w:r>
    </w:p>
    <w:p w14:paraId="6EACC104" w14:textId="1AB9F2DA" w:rsidR="002152F1" w:rsidRDefault="002152F1" w:rsidP="004941EA">
      <w:pPr>
        <w:pStyle w:val="a9"/>
        <w:numPr>
          <w:ilvl w:val="0"/>
          <w:numId w:val="5"/>
        </w:numPr>
        <w:spacing w:after="0"/>
        <w:rPr>
          <w:sz w:val="21"/>
          <w:szCs w:val="21"/>
        </w:rPr>
      </w:pPr>
      <w:r w:rsidRPr="002152F1">
        <w:rPr>
          <w:sz w:val="21"/>
          <w:szCs w:val="21"/>
        </w:rPr>
        <w:t>Emerging Topics in Supply Chains and Platforms, POMS 2022 Annual Conference</w:t>
      </w:r>
    </w:p>
    <w:p w14:paraId="09F3AC81" w14:textId="3000AB81" w:rsidR="002152F1" w:rsidRPr="004941EA" w:rsidRDefault="002152F1" w:rsidP="004941EA">
      <w:pPr>
        <w:pStyle w:val="a9"/>
        <w:numPr>
          <w:ilvl w:val="0"/>
          <w:numId w:val="5"/>
        </w:numPr>
        <w:spacing w:after="0"/>
        <w:rPr>
          <w:rFonts w:hint="eastAsia"/>
          <w:sz w:val="21"/>
          <w:szCs w:val="21"/>
        </w:rPr>
      </w:pPr>
      <w:r w:rsidRPr="002152F1">
        <w:rPr>
          <w:sz w:val="21"/>
          <w:szCs w:val="21"/>
        </w:rPr>
        <w:t>Session VWB58. Operations/Marketing Interface II, INFORMS 2021 Annual Meeting</w:t>
      </w:r>
    </w:p>
    <w:bookmarkEnd w:id="2"/>
    <w:p w14:paraId="0B7FD2EB" w14:textId="741D2A16" w:rsidR="001C7E62" w:rsidRDefault="001C7E62" w:rsidP="00511B6F">
      <w:p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期刊审稿人：</w:t>
      </w:r>
      <w:bookmarkStart w:id="3" w:name="_Hlk200994271"/>
      <w:r>
        <w:rPr>
          <w:rFonts w:hint="eastAsia"/>
          <w:sz w:val="21"/>
          <w:szCs w:val="21"/>
        </w:rPr>
        <w:t>Production and Operations Management, Decision Sciences, Omega, Information &amp; Management, and Annals of Operations Research.</w:t>
      </w:r>
      <w:bookmarkEnd w:id="3"/>
    </w:p>
    <w:p w14:paraId="4784A377" w14:textId="2BBB06EF" w:rsidR="005F26F7" w:rsidRDefault="005F26F7" w:rsidP="00511B6F">
      <w:pPr>
        <w:spacing w:after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会议审稿人：International Conference on Information Systems (ICIS)</w:t>
      </w:r>
    </w:p>
    <w:p w14:paraId="49FAB1A3" w14:textId="52987FE6" w:rsidR="001C7E62" w:rsidRPr="001C7E62" w:rsidRDefault="001C7E62" w:rsidP="001C7E62">
      <w:pPr>
        <w:spacing w:after="0" w:line="240" w:lineRule="auto"/>
        <w:rPr>
          <w:b/>
          <w:bCs/>
          <w:sz w:val="24"/>
          <w:shd w:val="pct15" w:color="auto" w:fill="FFFFFF"/>
        </w:rPr>
      </w:pPr>
      <w:r w:rsidRPr="001C7E62">
        <w:rPr>
          <w:rFonts w:hint="eastAsia"/>
          <w:b/>
          <w:bCs/>
          <w:sz w:val="24"/>
          <w:shd w:val="pct15" w:color="auto" w:fill="FFFFFF"/>
        </w:rPr>
        <w:t>荣誉</w:t>
      </w:r>
    </w:p>
    <w:p w14:paraId="35AB0C01" w14:textId="54A8A2BD" w:rsidR="001C7E62" w:rsidRDefault="001C7E62" w:rsidP="001C7E62">
      <w:pPr>
        <w:pStyle w:val="a9"/>
        <w:numPr>
          <w:ilvl w:val="0"/>
          <w:numId w:val="4"/>
        </w:num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上海市领军人才（海外）青年人才，2023</w:t>
      </w:r>
    </w:p>
    <w:p w14:paraId="21A828B5" w14:textId="0A81335B" w:rsidR="001C7E62" w:rsidRDefault="00BF6BF9" w:rsidP="001C7E62">
      <w:pPr>
        <w:pStyle w:val="a9"/>
        <w:numPr>
          <w:ilvl w:val="0"/>
          <w:numId w:val="4"/>
        </w:numPr>
        <w:spacing w:after="0"/>
        <w:rPr>
          <w:sz w:val="21"/>
          <w:szCs w:val="21"/>
        </w:rPr>
      </w:pPr>
      <w:bookmarkStart w:id="4" w:name="_Hlk200994478"/>
      <w:r>
        <w:rPr>
          <w:rFonts w:hint="eastAsia"/>
          <w:sz w:val="21"/>
          <w:szCs w:val="21"/>
        </w:rPr>
        <w:lastRenderedPageBreak/>
        <w:t>Supply Chain Management (SCM) Center Research Grants ($1000), 佛罗里达大学，2022</w:t>
      </w:r>
    </w:p>
    <w:p w14:paraId="6CD78013" w14:textId="0CB327B1" w:rsidR="001C7E62" w:rsidRDefault="001C7E62" w:rsidP="001C7E62">
      <w:pPr>
        <w:pStyle w:val="a9"/>
        <w:numPr>
          <w:ilvl w:val="0"/>
          <w:numId w:val="4"/>
        </w:num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The COR Graduate TA Teaching Award, 威廉与玛丽学院，2017</w:t>
      </w:r>
    </w:p>
    <w:bookmarkEnd w:id="4"/>
    <w:p w14:paraId="7F9D0DA1" w14:textId="77777777" w:rsidR="002152F1" w:rsidRDefault="002152F1" w:rsidP="002152F1">
      <w:pPr>
        <w:spacing w:after="0"/>
        <w:rPr>
          <w:sz w:val="21"/>
          <w:szCs w:val="21"/>
        </w:rPr>
      </w:pPr>
    </w:p>
    <w:p w14:paraId="1D6ECA8B" w14:textId="1AE2EE8C" w:rsidR="002152F1" w:rsidRPr="002152F1" w:rsidRDefault="002152F1" w:rsidP="002152F1">
      <w:pPr>
        <w:jc w:val="center"/>
        <w:rPr>
          <w:b/>
          <w:bCs/>
          <w:sz w:val="32"/>
          <w:szCs w:val="32"/>
        </w:rPr>
      </w:pPr>
      <w:r w:rsidRPr="002152F1">
        <w:rPr>
          <w:rFonts w:hint="eastAsia"/>
          <w:b/>
          <w:bCs/>
          <w:sz w:val="32"/>
          <w:szCs w:val="32"/>
        </w:rPr>
        <w:t>英语</w:t>
      </w:r>
    </w:p>
    <w:p w14:paraId="13152D02" w14:textId="1A32C0AF" w:rsidR="002152F1" w:rsidRPr="002152F1" w:rsidRDefault="002152F1" w:rsidP="002152F1">
      <w:pPr>
        <w:spacing w:after="0" w:line="240" w:lineRule="auto"/>
        <w:rPr>
          <w:b/>
          <w:bCs/>
          <w:sz w:val="24"/>
          <w:shd w:val="pct15" w:color="auto" w:fill="FFFFFF"/>
        </w:rPr>
      </w:pPr>
      <w:r w:rsidRPr="002152F1">
        <w:rPr>
          <w:rFonts w:hint="eastAsia"/>
          <w:b/>
          <w:bCs/>
          <w:sz w:val="24"/>
          <w:shd w:val="pct15" w:color="auto" w:fill="FFFFFF"/>
        </w:rPr>
        <w:t>Education</w:t>
      </w:r>
    </w:p>
    <w:p w14:paraId="09109C5D" w14:textId="314E2970" w:rsidR="002152F1" w:rsidRDefault="002152F1" w:rsidP="002152F1">
      <w:pPr>
        <w:pStyle w:val="a9"/>
        <w:numPr>
          <w:ilvl w:val="0"/>
          <w:numId w:val="6"/>
        </w:num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Ph.D. in Operations Management, Warrington College of Business, University of Florida, 2022</w:t>
      </w:r>
    </w:p>
    <w:p w14:paraId="59B9F890" w14:textId="4B76EA09" w:rsidR="002152F1" w:rsidRDefault="002152F1" w:rsidP="002152F1">
      <w:pPr>
        <w:pStyle w:val="a9"/>
        <w:numPr>
          <w:ilvl w:val="0"/>
          <w:numId w:val="6"/>
        </w:num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M.S. in Computer Science (Computational Operations Research), College of William and Mary, 2017</w:t>
      </w:r>
    </w:p>
    <w:p w14:paraId="2D30163B" w14:textId="03468CC3" w:rsidR="002152F1" w:rsidRDefault="002152F1" w:rsidP="002152F1">
      <w:pPr>
        <w:pStyle w:val="a9"/>
        <w:numPr>
          <w:ilvl w:val="0"/>
          <w:numId w:val="6"/>
        </w:num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B.A. in Mathematics and Applied Mathematics, Shanghai University, 2015</w:t>
      </w:r>
    </w:p>
    <w:p w14:paraId="07E6F029" w14:textId="41BA97C3" w:rsidR="002152F1" w:rsidRPr="002152F1" w:rsidRDefault="002152F1" w:rsidP="002152F1">
      <w:pPr>
        <w:spacing w:after="0" w:line="240" w:lineRule="auto"/>
        <w:rPr>
          <w:b/>
          <w:bCs/>
          <w:sz w:val="24"/>
          <w:shd w:val="pct15" w:color="auto" w:fill="FFFFFF"/>
        </w:rPr>
      </w:pPr>
      <w:r w:rsidRPr="002152F1">
        <w:rPr>
          <w:rFonts w:hint="eastAsia"/>
          <w:b/>
          <w:bCs/>
          <w:sz w:val="24"/>
          <w:shd w:val="pct15" w:color="auto" w:fill="FFFFFF"/>
        </w:rPr>
        <w:t>Experience</w:t>
      </w:r>
    </w:p>
    <w:p w14:paraId="3B879B5F" w14:textId="20652980" w:rsidR="002152F1" w:rsidRDefault="002152F1" w:rsidP="002152F1">
      <w:p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Assistant Professor, Advanced Institute of Business (AIB), Tongji University, 2022.10 </w:t>
      </w:r>
      <w:r>
        <w:rPr>
          <w:sz w:val="21"/>
          <w:szCs w:val="21"/>
        </w:rPr>
        <w:t>–</w:t>
      </w:r>
      <w:r>
        <w:rPr>
          <w:rFonts w:hint="eastAsia"/>
          <w:sz w:val="21"/>
          <w:szCs w:val="21"/>
        </w:rPr>
        <w:t xml:space="preserve"> Present</w:t>
      </w:r>
    </w:p>
    <w:p w14:paraId="30290AFF" w14:textId="46CE8548" w:rsidR="002152F1" w:rsidRPr="007A4310" w:rsidRDefault="002152F1" w:rsidP="007A4310">
      <w:pPr>
        <w:spacing w:after="0" w:line="240" w:lineRule="auto"/>
        <w:rPr>
          <w:b/>
          <w:bCs/>
          <w:sz w:val="24"/>
          <w:shd w:val="pct15" w:color="auto" w:fill="FFFFFF"/>
        </w:rPr>
      </w:pPr>
      <w:r w:rsidRPr="007A4310">
        <w:rPr>
          <w:rFonts w:hint="eastAsia"/>
          <w:b/>
          <w:bCs/>
          <w:sz w:val="24"/>
          <w:shd w:val="pct15" w:color="auto" w:fill="FFFFFF"/>
        </w:rPr>
        <w:t>Teaching and Research</w:t>
      </w:r>
    </w:p>
    <w:p w14:paraId="2A8C6D3F" w14:textId="1CEEEC84" w:rsidR="007A4310" w:rsidRDefault="007A4310" w:rsidP="002152F1">
      <w:pPr>
        <w:spacing w:after="0"/>
        <w:rPr>
          <w:b/>
          <w:bCs/>
          <w:sz w:val="21"/>
          <w:szCs w:val="21"/>
        </w:rPr>
      </w:pPr>
      <w:r w:rsidRPr="007A4310">
        <w:rPr>
          <w:rFonts w:hint="eastAsia"/>
          <w:b/>
          <w:bCs/>
          <w:sz w:val="21"/>
          <w:szCs w:val="21"/>
        </w:rPr>
        <w:t>PUBLICATION (</w:t>
      </w:r>
      <w:r w:rsidRPr="007A4310">
        <w:rPr>
          <w:rFonts w:hint="eastAsia"/>
          <w:b/>
          <w:bCs/>
          <w:sz w:val="21"/>
          <w:szCs w:val="21"/>
          <w:vertAlign w:val="superscript"/>
        </w:rPr>
        <w:t>*</w:t>
      </w:r>
      <w:r w:rsidRPr="007A4310">
        <w:rPr>
          <w:rFonts w:hint="eastAsia"/>
          <w:b/>
          <w:bCs/>
          <w:sz w:val="21"/>
          <w:szCs w:val="21"/>
        </w:rPr>
        <w:t>corresponding author)</w:t>
      </w:r>
    </w:p>
    <w:p w14:paraId="19076BA6" w14:textId="77777777" w:rsidR="007A4310" w:rsidRPr="007A4310" w:rsidRDefault="007A4310" w:rsidP="007A4310">
      <w:pPr>
        <w:numPr>
          <w:ilvl w:val="0"/>
          <w:numId w:val="8"/>
        </w:numPr>
        <w:spacing w:after="0" w:line="276" w:lineRule="auto"/>
        <w:contextualSpacing/>
        <w:rPr>
          <w:rFonts w:ascii="等线" w:eastAsia="等线" w:hAnsi="等线" w:cs="Times New Roman"/>
          <w:sz w:val="21"/>
          <w:szCs w:val="21"/>
        </w:rPr>
      </w:pPr>
      <w:r w:rsidRPr="007A4310">
        <w:rPr>
          <w:rFonts w:ascii="等线" w:eastAsia="等线" w:hAnsi="等线" w:cs="Times New Roman" w:hint="eastAsia"/>
          <w:sz w:val="21"/>
          <w:szCs w:val="21"/>
        </w:rPr>
        <w:t xml:space="preserve">Quan Zheng, </w:t>
      </w:r>
      <w:proofErr w:type="spellStart"/>
      <w:r w:rsidRPr="007A4310">
        <w:rPr>
          <w:rFonts w:ascii="等线" w:eastAsia="等线" w:hAnsi="等线" w:cs="Times New Roman" w:hint="eastAsia"/>
          <w:b/>
          <w:bCs/>
          <w:sz w:val="21"/>
          <w:szCs w:val="21"/>
        </w:rPr>
        <w:t>Honggang</w:t>
      </w:r>
      <w:proofErr w:type="spellEnd"/>
      <w:r w:rsidRPr="007A4310">
        <w:rPr>
          <w:rFonts w:ascii="等线" w:eastAsia="等线" w:hAnsi="等线" w:cs="Times New Roman" w:hint="eastAsia"/>
          <w:b/>
          <w:bCs/>
          <w:sz w:val="21"/>
          <w:szCs w:val="21"/>
        </w:rPr>
        <w:t xml:space="preserve"> Hu</w:t>
      </w:r>
      <w:r w:rsidRPr="007A4310">
        <w:rPr>
          <w:rFonts w:ascii="等线" w:eastAsia="等线" w:hAnsi="等线" w:cs="Times New Roman" w:hint="eastAsia"/>
          <w:sz w:val="21"/>
          <w:szCs w:val="21"/>
          <w:vertAlign w:val="superscript"/>
        </w:rPr>
        <w:t>*</w:t>
      </w:r>
      <w:r w:rsidRPr="007A4310">
        <w:rPr>
          <w:rFonts w:ascii="等线" w:eastAsia="等线" w:hAnsi="等线" w:cs="Times New Roman" w:hint="eastAsia"/>
          <w:sz w:val="21"/>
          <w:szCs w:val="21"/>
        </w:rPr>
        <w:t xml:space="preserve">, and </w:t>
      </w:r>
      <w:proofErr w:type="spellStart"/>
      <w:r w:rsidRPr="007A4310">
        <w:rPr>
          <w:rFonts w:ascii="等线" w:eastAsia="等线" w:hAnsi="等线" w:cs="Times New Roman" w:hint="eastAsia"/>
          <w:sz w:val="21"/>
          <w:szCs w:val="21"/>
        </w:rPr>
        <w:t>Xiajun</w:t>
      </w:r>
      <w:proofErr w:type="spellEnd"/>
      <w:r w:rsidRPr="007A4310">
        <w:rPr>
          <w:rFonts w:ascii="等线" w:eastAsia="等线" w:hAnsi="等线" w:cs="Times New Roman" w:hint="eastAsia"/>
          <w:sz w:val="21"/>
          <w:szCs w:val="21"/>
        </w:rPr>
        <w:t xml:space="preserve"> Amy Pan. “Channel Pricing: A Retail Pass-Through Perspective.” </w:t>
      </w:r>
      <w:r w:rsidRPr="007A4310">
        <w:rPr>
          <w:rFonts w:ascii="等线" w:eastAsia="等线" w:hAnsi="等线" w:cs="Times New Roman" w:hint="eastAsia"/>
          <w:i/>
          <w:iCs/>
          <w:sz w:val="21"/>
          <w:szCs w:val="21"/>
        </w:rPr>
        <w:t>Production and Operations Management</w:t>
      </w:r>
      <w:r w:rsidRPr="007A4310">
        <w:rPr>
          <w:rFonts w:ascii="等线" w:eastAsia="等线" w:hAnsi="等线" w:cs="Times New Roman" w:hint="eastAsia"/>
          <w:sz w:val="21"/>
          <w:szCs w:val="21"/>
        </w:rPr>
        <w:t>, Forthcoming.</w:t>
      </w:r>
    </w:p>
    <w:p w14:paraId="4CB97FAB" w14:textId="416F92A9" w:rsidR="007A4310" w:rsidRPr="007A4310" w:rsidRDefault="007A4310" w:rsidP="007A4310">
      <w:pPr>
        <w:numPr>
          <w:ilvl w:val="0"/>
          <w:numId w:val="8"/>
        </w:numPr>
        <w:spacing w:after="0" w:line="276" w:lineRule="auto"/>
        <w:contextualSpacing/>
        <w:rPr>
          <w:rFonts w:ascii="等线" w:eastAsia="等线" w:hAnsi="等线" w:cs="Times New Roman" w:hint="eastAsia"/>
          <w:sz w:val="21"/>
          <w:szCs w:val="21"/>
        </w:rPr>
      </w:pPr>
      <w:r w:rsidRPr="007A4310">
        <w:rPr>
          <w:rFonts w:ascii="等线" w:eastAsia="等线" w:hAnsi="等线" w:cs="Times New Roman" w:hint="eastAsia"/>
          <w:sz w:val="21"/>
          <w:szCs w:val="21"/>
        </w:rPr>
        <w:t xml:space="preserve">Quan Zheng, </w:t>
      </w:r>
      <w:proofErr w:type="spellStart"/>
      <w:r w:rsidRPr="007A4310">
        <w:rPr>
          <w:rFonts w:ascii="等线" w:eastAsia="等线" w:hAnsi="等线" w:cs="Times New Roman" w:hint="eastAsia"/>
          <w:b/>
          <w:bCs/>
          <w:sz w:val="21"/>
          <w:szCs w:val="21"/>
        </w:rPr>
        <w:t>Honggang</w:t>
      </w:r>
      <w:proofErr w:type="spellEnd"/>
      <w:r w:rsidRPr="007A4310">
        <w:rPr>
          <w:rFonts w:ascii="等线" w:eastAsia="等线" w:hAnsi="等线" w:cs="Times New Roman" w:hint="eastAsia"/>
          <w:b/>
          <w:bCs/>
          <w:sz w:val="21"/>
          <w:szCs w:val="21"/>
        </w:rPr>
        <w:t xml:space="preserve"> Hu</w:t>
      </w:r>
      <w:r w:rsidRPr="007A4310">
        <w:rPr>
          <w:rFonts w:ascii="等线" w:eastAsia="等线" w:hAnsi="等线" w:cs="Times New Roman" w:hint="eastAsia"/>
          <w:sz w:val="21"/>
          <w:szCs w:val="21"/>
          <w:vertAlign w:val="superscript"/>
        </w:rPr>
        <w:t>*</w:t>
      </w:r>
      <w:r w:rsidRPr="007A4310">
        <w:rPr>
          <w:rFonts w:ascii="等线" w:eastAsia="等线" w:hAnsi="等线" w:cs="Times New Roman" w:hint="eastAsia"/>
          <w:sz w:val="21"/>
          <w:szCs w:val="21"/>
        </w:rPr>
        <w:t xml:space="preserve">, and </w:t>
      </w:r>
      <w:proofErr w:type="spellStart"/>
      <w:r w:rsidRPr="007A4310">
        <w:rPr>
          <w:rFonts w:ascii="等线" w:eastAsia="等线" w:hAnsi="等线" w:cs="Times New Roman" w:hint="eastAsia"/>
          <w:sz w:val="21"/>
          <w:szCs w:val="21"/>
        </w:rPr>
        <w:t>Xiajun</w:t>
      </w:r>
      <w:proofErr w:type="spellEnd"/>
      <w:r w:rsidRPr="007A4310">
        <w:rPr>
          <w:rFonts w:ascii="等线" w:eastAsia="等线" w:hAnsi="等线" w:cs="Times New Roman" w:hint="eastAsia"/>
          <w:sz w:val="21"/>
          <w:szCs w:val="21"/>
        </w:rPr>
        <w:t xml:space="preserve"> Amy Pan.</w:t>
      </w:r>
      <w:r>
        <w:rPr>
          <w:rFonts w:ascii="等线" w:eastAsia="等线" w:hAnsi="等线" w:cs="Times New Roman" w:hint="eastAsia"/>
          <w:sz w:val="21"/>
          <w:szCs w:val="21"/>
        </w:rPr>
        <w:t xml:space="preserve"> </w:t>
      </w:r>
      <w:r w:rsidRPr="007A4310">
        <w:rPr>
          <w:rFonts w:ascii="等线" w:eastAsia="等线" w:hAnsi="等线" w:cs="Times New Roman" w:hint="eastAsia"/>
          <w:sz w:val="21"/>
          <w:szCs w:val="21"/>
        </w:rPr>
        <w:t xml:space="preserve">“Implications of Product Substitutability in a Distribution Channel.” </w:t>
      </w:r>
      <w:r w:rsidRPr="007A4310">
        <w:rPr>
          <w:rFonts w:ascii="等线" w:eastAsia="等线" w:hAnsi="等线" w:cs="Times New Roman" w:hint="eastAsia"/>
          <w:i/>
          <w:iCs/>
          <w:sz w:val="21"/>
          <w:szCs w:val="21"/>
        </w:rPr>
        <w:t>Production and Operations Management</w:t>
      </w:r>
      <w:r w:rsidRPr="007A4310">
        <w:rPr>
          <w:rFonts w:ascii="等线" w:eastAsia="等线" w:hAnsi="等线" w:cs="Times New Roman" w:hint="eastAsia"/>
          <w:sz w:val="21"/>
          <w:szCs w:val="21"/>
        </w:rPr>
        <w:t xml:space="preserve"> (2023) 32(6): 1636-1653.</w:t>
      </w:r>
    </w:p>
    <w:p w14:paraId="03639E17" w14:textId="77777777" w:rsidR="007A4310" w:rsidRPr="007A4310" w:rsidRDefault="007A4310" w:rsidP="007A4310">
      <w:pPr>
        <w:numPr>
          <w:ilvl w:val="0"/>
          <w:numId w:val="8"/>
        </w:numPr>
        <w:spacing w:after="0" w:line="276" w:lineRule="auto"/>
        <w:contextualSpacing/>
        <w:rPr>
          <w:rFonts w:ascii="等线" w:eastAsia="等线" w:hAnsi="等线" w:cs="Times New Roman" w:hint="eastAsia"/>
          <w:sz w:val="21"/>
          <w:szCs w:val="21"/>
        </w:rPr>
      </w:pPr>
      <w:proofErr w:type="spellStart"/>
      <w:r w:rsidRPr="007A4310">
        <w:rPr>
          <w:rFonts w:ascii="等线" w:eastAsia="等线" w:hAnsi="等线" w:cs="Times New Roman" w:hint="eastAsia"/>
          <w:b/>
          <w:bCs/>
          <w:sz w:val="21"/>
          <w:szCs w:val="21"/>
        </w:rPr>
        <w:t>Honggang</w:t>
      </w:r>
      <w:proofErr w:type="spellEnd"/>
      <w:r w:rsidRPr="007A4310">
        <w:rPr>
          <w:rFonts w:ascii="等线" w:eastAsia="等线" w:hAnsi="等线" w:cs="Times New Roman" w:hint="eastAsia"/>
          <w:b/>
          <w:bCs/>
          <w:sz w:val="21"/>
          <w:szCs w:val="21"/>
        </w:rPr>
        <w:t xml:space="preserve"> Hu</w:t>
      </w:r>
      <w:r w:rsidRPr="007A4310">
        <w:rPr>
          <w:rFonts w:ascii="等线" w:eastAsia="等线" w:hAnsi="等线" w:cs="Times New Roman" w:hint="eastAsia"/>
          <w:sz w:val="21"/>
          <w:szCs w:val="21"/>
        </w:rPr>
        <w:t xml:space="preserve">, Quan Zheng, and </w:t>
      </w:r>
      <w:proofErr w:type="spellStart"/>
      <w:r w:rsidRPr="007A4310">
        <w:rPr>
          <w:rFonts w:ascii="等线" w:eastAsia="等线" w:hAnsi="等线" w:cs="Times New Roman" w:hint="eastAsia"/>
          <w:sz w:val="21"/>
          <w:szCs w:val="21"/>
        </w:rPr>
        <w:t>Xiajun</w:t>
      </w:r>
      <w:proofErr w:type="spellEnd"/>
      <w:r w:rsidRPr="007A4310">
        <w:rPr>
          <w:rFonts w:ascii="等线" w:eastAsia="等线" w:hAnsi="等线" w:cs="Times New Roman" w:hint="eastAsia"/>
          <w:sz w:val="21"/>
          <w:szCs w:val="21"/>
        </w:rPr>
        <w:t xml:space="preserve"> Amy Pan. “Agency or Wholesale? The Role of Retail Pass-Through.” </w:t>
      </w:r>
      <w:r w:rsidRPr="007A4310">
        <w:rPr>
          <w:rFonts w:ascii="等线" w:eastAsia="等线" w:hAnsi="等线" w:cs="Times New Roman" w:hint="eastAsia"/>
          <w:i/>
          <w:iCs/>
          <w:sz w:val="21"/>
          <w:szCs w:val="21"/>
        </w:rPr>
        <w:t>Management Science</w:t>
      </w:r>
      <w:r w:rsidRPr="007A4310">
        <w:rPr>
          <w:rFonts w:ascii="等线" w:eastAsia="等线" w:hAnsi="等线" w:cs="Times New Roman" w:hint="eastAsia"/>
          <w:sz w:val="21"/>
          <w:szCs w:val="21"/>
        </w:rPr>
        <w:t xml:space="preserve"> (2022) 68(10): 7538-7554.</w:t>
      </w:r>
    </w:p>
    <w:p w14:paraId="277700FA" w14:textId="5ABCE231" w:rsidR="007A4310" w:rsidRDefault="007A4310" w:rsidP="007A4310">
      <w:pPr>
        <w:numPr>
          <w:ilvl w:val="0"/>
          <w:numId w:val="8"/>
        </w:numPr>
        <w:spacing w:after="0" w:line="276" w:lineRule="auto"/>
        <w:contextualSpacing/>
        <w:rPr>
          <w:rFonts w:ascii="等线" w:eastAsia="等线" w:hAnsi="等线" w:cs="Times New Roman"/>
          <w:sz w:val="21"/>
          <w:szCs w:val="21"/>
        </w:rPr>
      </w:pPr>
      <w:r w:rsidRPr="007A4310">
        <w:rPr>
          <w:rFonts w:ascii="等线" w:eastAsia="等线" w:hAnsi="等线" w:cs="Times New Roman" w:hint="eastAsia"/>
          <w:sz w:val="21"/>
          <w:szCs w:val="21"/>
        </w:rPr>
        <w:t xml:space="preserve">Anh Ninh, </w:t>
      </w:r>
      <w:proofErr w:type="spellStart"/>
      <w:r w:rsidRPr="007A4310">
        <w:rPr>
          <w:rFonts w:ascii="等线" w:eastAsia="等线" w:hAnsi="等线" w:cs="Times New Roman" w:hint="eastAsia"/>
          <w:b/>
          <w:bCs/>
          <w:sz w:val="21"/>
          <w:szCs w:val="21"/>
        </w:rPr>
        <w:t>Honggang</w:t>
      </w:r>
      <w:proofErr w:type="spellEnd"/>
      <w:r w:rsidRPr="007A4310">
        <w:rPr>
          <w:rFonts w:ascii="等线" w:eastAsia="等线" w:hAnsi="等线" w:cs="Times New Roman" w:hint="eastAsia"/>
          <w:b/>
          <w:bCs/>
          <w:sz w:val="21"/>
          <w:szCs w:val="21"/>
        </w:rPr>
        <w:t xml:space="preserve"> Hu</w:t>
      </w:r>
      <w:r w:rsidRPr="007A4310">
        <w:rPr>
          <w:rFonts w:ascii="等线" w:eastAsia="等线" w:hAnsi="等线" w:cs="Times New Roman" w:hint="eastAsia"/>
          <w:sz w:val="21"/>
          <w:szCs w:val="21"/>
        </w:rPr>
        <w:t xml:space="preserve">, and David Allen. “Robust newsvendor problems: effect of discrete demands.” </w:t>
      </w:r>
      <w:r w:rsidRPr="007A4310">
        <w:rPr>
          <w:rFonts w:ascii="等线" w:eastAsia="等线" w:hAnsi="等线" w:cs="Times New Roman" w:hint="eastAsia"/>
          <w:i/>
          <w:iCs/>
          <w:sz w:val="21"/>
          <w:szCs w:val="21"/>
        </w:rPr>
        <w:t>Annals of Operations Research</w:t>
      </w:r>
      <w:r w:rsidRPr="007A4310">
        <w:rPr>
          <w:rFonts w:ascii="等线" w:eastAsia="等线" w:hAnsi="等线" w:cs="Times New Roman" w:hint="eastAsia"/>
          <w:sz w:val="21"/>
          <w:szCs w:val="21"/>
        </w:rPr>
        <w:t xml:space="preserve"> (2019) 275(2): 607-621.</w:t>
      </w:r>
    </w:p>
    <w:p w14:paraId="52337161" w14:textId="0443446A" w:rsidR="007A4310" w:rsidRPr="005F26F7" w:rsidRDefault="007A4310" w:rsidP="005F26F7">
      <w:pPr>
        <w:spacing w:after="0"/>
        <w:rPr>
          <w:b/>
          <w:bCs/>
          <w:sz w:val="21"/>
          <w:szCs w:val="21"/>
        </w:rPr>
      </w:pPr>
      <w:r w:rsidRPr="005F26F7">
        <w:rPr>
          <w:rFonts w:hint="eastAsia"/>
          <w:b/>
          <w:bCs/>
          <w:sz w:val="21"/>
          <w:szCs w:val="21"/>
        </w:rPr>
        <w:t>GRANTS</w:t>
      </w:r>
    </w:p>
    <w:p w14:paraId="7ACAA2A5" w14:textId="681E812D" w:rsidR="007A4310" w:rsidRDefault="005254E3" w:rsidP="007A4310">
      <w:pPr>
        <w:pStyle w:val="a9"/>
        <w:numPr>
          <w:ilvl w:val="0"/>
          <w:numId w:val="9"/>
        </w:numPr>
        <w:spacing w:after="0" w:line="276" w:lineRule="auto"/>
        <w:rPr>
          <w:rFonts w:ascii="等线" w:eastAsia="等线" w:hAnsi="等线" w:cs="Times New Roman"/>
          <w:sz w:val="21"/>
          <w:szCs w:val="21"/>
        </w:rPr>
      </w:pPr>
      <w:r w:rsidRPr="005254E3">
        <w:rPr>
          <w:rFonts w:ascii="等线" w:eastAsia="等线" w:hAnsi="等线" w:cs="Times New Roman"/>
          <w:sz w:val="21"/>
          <w:szCs w:val="21"/>
        </w:rPr>
        <w:t>Supply Chains in Modern Retailing: A Retail Pass-Through Perspective</w:t>
      </w:r>
      <w:r>
        <w:rPr>
          <w:rFonts w:ascii="等线" w:eastAsia="等线" w:hAnsi="等线" w:cs="Times New Roman" w:hint="eastAsia"/>
          <w:sz w:val="21"/>
          <w:szCs w:val="21"/>
        </w:rPr>
        <w:t xml:space="preserve">, National Science Foundation of China (Youth Program), Grant # </w:t>
      </w:r>
      <w:r w:rsidRPr="005254E3">
        <w:rPr>
          <w:rFonts w:ascii="等线" w:eastAsia="等线" w:hAnsi="等线" w:cs="Times New Roman"/>
          <w:sz w:val="21"/>
          <w:szCs w:val="21"/>
        </w:rPr>
        <w:t>72401218</w:t>
      </w:r>
      <w:r>
        <w:rPr>
          <w:rFonts w:ascii="等线" w:eastAsia="等线" w:hAnsi="等线" w:cs="Times New Roman" w:hint="eastAsia"/>
          <w:sz w:val="21"/>
          <w:szCs w:val="21"/>
        </w:rPr>
        <w:t xml:space="preserve">, PI, 2025 </w:t>
      </w:r>
      <w:r w:rsidR="005F26F7">
        <w:rPr>
          <w:rFonts w:ascii="等线" w:eastAsia="等线" w:hAnsi="等线" w:cs="Times New Roman"/>
          <w:sz w:val="21"/>
          <w:szCs w:val="21"/>
        </w:rPr>
        <w:t>–</w:t>
      </w:r>
      <w:r>
        <w:rPr>
          <w:rFonts w:ascii="等线" w:eastAsia="等线" w:hAnsi="等线" w:cs="Times New Roman" w:hint="eastAsia"/>
          <w:sz w:val="21"/>
          <w:szCs w:val="21"/>
        </w:rPr>
        <w:t xml:space="preserve"> 2027</w:t>
      </w:r>
    </w:p>
    <w:p w14:paraId="76B561CB" w14:textId="20D37310" w:rsidR="005F26F7" w:rsidRPr="005F26F7" w:rsidRDefault="005F26F7" w:rsidP="005F26F7">
      <w:pPr>
        <w:spacing w:after="0"/>
        <w:rPr>
          <w:b/>
          <w:bCs/>
          <w:sz w:val="21"/>
          <w:szCs w:val="21"/>
        </w:rPr>
      </w:pPr>
      <w:r w:rsidRPr="005F26F7">
        <w:rPr>
          <w:rFonts w:hint="eastAsia"/>
          <w:b/>
          <w:bCs/>
          <w:sz w:val="21"/>
          <w:szCs w:val="21"/>
        </w:rPr>
        <w:t>TEACHING</w:t>
      </w:r>
    </w:p>
    <w:p w14:paraId="5E63EF77" w14:textId="72D56B26" w:rsidR="005F26F7" w:rsidRDefault="005F26F7" w:rsidP="005F26F7">
      <w:pPr>
        <w:spacing w:after="0" w:line="276" w:lineRule="auto"/>
        <w:rPr>
          <w:rFonts w:ascii="等线" w:eastAsia="等线" w:hAnsi="等线" w:cs="Times New Roman"/>
          <w:sz w:val="21"/>
          <w:szCs w:val="21"/>
        </w:rPr>
      </w:pPr>
      <w:r w:rsidRPr="005F26F7">
        <w:rPr>
          <w:rFonts w:ascii="等线" w:eastAsia="等线" w:hAnsi="等线" w:cs="Times New Roman" w:hint="eastAsia"/>
          <w:b/>
          <w:bCs/>
          <w:sz w:val="21"/>
          <w:szCs w:val="21"/>
        </w:rPr>
        <w:t>Tongji University</w:t>
      </w:r>
      <w:r>
        <w:rPr>
          <w:rFonts w:ascii="等线" w:eastAsia="等线" w:hAnsi="等线" w:cs="Times New Roman" w:hint="eastAsia"/>
          <w:sz w:val="21"/>
          <w:szCs w:val="21"/>
        </w:rPr>
        <w:t xml:space="preserve">: Principles of Management </w:t>
      </w:r>
      <w:r>
        <w:rPr>
          <w:rFonts w:ascii="等线" w:eastAsia="等线" w:hAnsi="等线" w:cs="Times New Roman"/>
          <w:sz w:val="21"/>
          <w:szCs w:val="21"/>
        </w:rPr>
        <w:t>–</w:t>
      </w:r>
      <w:r>
        <w:rPr>
          <w:rFonts w:ascii="等线" w:eastAsia="等线" w:hAnsi="等线" w:cs="Times New Roman" w:hint="eastAsia"/>
          <w:sz w:val="21"/>
          <w:szCs w:val="21"/>
        </w:rPr>
        <w:t xml:space="preserve"> Management in China (Undergraduate)</w:t>
      </w:r>
    </w:p>
    <w:p w14:paraId="7BD78792" w14:textId="3B8862BF" w:rsidR="005F26F7" w:rsidRDefault="005F26F7" w:rsidP="005F26F7">
      <w:pPr>
        <w:spacing w:after="0" w:line="276" w:lineRule="auto"/>
        <w:rPr>
          <w:rFonts w:ascii="等线" w:eastAsia="等线" w:hAnsi="等线" w:cs="Times New Roman"/>
          <w:sz w:val="21"/>
          <w:szCs w:val="21"/>
        </w:rPr>
      </w:pPr>
      <w:r w:rsidRPr="005F26F7">
        <w:rPr>
          <w:rFonts w:ascii="等线" w:eastAsia="等线" w:hAnsi="等线" w:cs="Times New Roman" w:hint="eastAsia"/>
          <w:b/>
          <w:bCs/>
          <w:sz w:val="21"/>
          <w:szCs w:val="21"/>
        </w:rPr>
        <w:t>University of Florida</w:t>
      </w:r>
      <w:r>
        <w:rPr>
          <w:rFonts w:ascii="等线" w:eastAsia="等线" w:hAnsi="等线" w:cs="Times New Roman" w:hint="eastAsia"/>
          <w:sz w:val="21"/>
          <w:szCs w:val="21"/>
        </w:rPr>
        <w:t>: Managerial Operations Analysis II (Undergraduate Core), Database Management (Undergraduate Core)</w:t>
      </w:r>
    </w:p>
    <w:p w14:paraId="4B604D8A" w14:textId="247ADE93" w:rsidR="005F26F7" w:rsidRDefault="005F26F7" w:rsidP="005F26F7">
      <w:pPr>
        <w:spacing w:after="0" w:line="276" w:lineRule="auto"/>
        <w:rPr>
          <w:rFonts w:ascii="等线" w:eastAsia="等线" w:hAnsi="等线" w:cs="Times New Roman"/>
          <w:sz w:val="21"/>
          <w:szCs w:val="21"/>
        </w:rPr>
      </w:pPr>
      <w:r w:rsidRPr="005F26F7">
        <w:rPr>
          <w:rFonts w:ascii="等线" w:eastAsia="等线" w:hAnsi="等线" w:cs="Times New Roman" w:hint="eastAsia"/>
          <w:b/>
          <w:bCs/>
          <w:sz w:val="21"/>
          <w:szCs w:val="21"/>
        </w:rPr>
        <w:t>College of William and Mary</w:t>
      </w:r>
      <w:r>
        <w:rPr>
          <w:rFonts w:ascii="等线" w:eastAsia="等线" w:hAnsi="等线" w:cs="Times New Roman" w:hint="eastAsia"/>
          <w:sz w:val="21"/>
          <w:szCs w:val="21"/>
        </w:rPr>
        <w:t>: Brief Calculus with Applications (Lab Session,</w:t>
      </w:r>
      <w:r w:rsidR="00217DB8">
        <w:rPr>
          <w:rFonts w:ascii="等线" w:eastAsia="等线" w:hAnsi="等线" w:cs="Times New Roman" w:hint="eastAsia"/>
          <w:sz w:val="21"/>
          <w:szCs w:val="21"/>
        </w:rPr>
        <w:t xml:space="preserve"> </w:t>
      </w:r>
      <w:r>
        <w:rPr>
          <w:rFonts w:ascii="等线" w:eastAsia="等线" w:hAnsi="等线" w:cs="Times New Roman" w:hint="eastAsia"/>
          <w:sz w:val="21"/>
          <w:szCs w:val="21"/>
        </w:rPr>
        <w:t>Undergraduate)</w:t>
      </w:r>
    </w:p>
    <w:p w14:paraId="40403F85" w14:textId="6201AF90" w:rsidR="005F26F7" w:rsidRPr="005F26F7" w:rsidRDefault="005F26F7" w:rsidP="005F26F7">
      <w:pPr>
        <w:spacing w:after="0" w:line="240" w:lineRule="auto"/>
        <w:rPr>
          <w:b/>
          <w:bCs/>
          <w:sz w:val="24"/>
          <w:shd w:val="pct15" w:color="auto" w:fill="FFFFFF"/>
        </w:rPr>
      </w:pPr>
      <w:r w:rsidRPr="005F26F7">
        <w:rPr>
          <w:rFonts w:hint="eastAsia"/>
          <w:b/>
          <w:bCs/>
          <w:sz w:val="24"/>
          <w:shd w:val="pct15" w:color="auto" w:fill="FFFFFF"/>
        </w:rPr>
        <w:t>Service</w:t>
      </w:r>
    </w:p>
    <w:p w14:paraId="579C1485" w14:textId="1BD80F02" w:rsidR="005F26F7" w:rsidRDefault="005F26F7" w:rsidP="005F26F7">
      <w:pPr>
        <w:spacing w:after="0" w:line="276" w:lineRule="auto"/>
        <w:rPr>
          <w:rFonts w:ascii="等线" w:eastAsia="等线" w:hAnsi="等线" w:cs="Times New Roman"/>
          <w:sz w:val="21"/>
          <w:szCs w:val="21"/>
        </w:rPr>
      </w:pPr>
      <w:r w:rsidRPr="005F26F7">
        <w:rPr>
          <w:rFonts w:ascii="等线" w:eastAsia="等线" w:hAnsi="等线" w:cs="Times New Roman" w:hint="eastAsia"/>
          <w:b/>
          <w:bCs/>
          <w:sz w:val="21"/>
          <w:szCs w:val="21"/>
        </w:rPr>
        <w:lastRenderedPageBreak/>
        <w:t>Conference Session Chair</w:t>
      </w:r>
      <w:r>
        <w:rPr>
          <w:rFonts w:ascii="等线" w:eastAsia="等线" w:hAnsi="等线" w:cs="Times New Roman" w:hint="eastAsia"/>
          <w:sz w:val="21"/>
          <w:szCs w:val="21"/>
        </w:rPr>
        <w:t>:</w:t>
      </w:r>
    </w:p>
    <w:p w14:paraId="6E5780D4" w14:textId="77777777" w:rsidR="005F26F7" w:rsidRDefault="005F26F7" w:rsidP="005F26F7">
      <w:pPr>
        <w:pStyle w:val="a9"/>
        <w:numPr>
          <w:ilvl w:val="0"/>
          <w:numId w:val="5"/>
        </w:numPr>
        <w:spacing w:after="0"/>
        <w:rPr>
          <w:sz w:val="21"/>
          <w:szCs w:val="21"/>
        </w:rPr>
      </w:pPr>
      <w:r w:rsidRPr="002152F1">
        <w:rPr>
          <w:sz w:val="21"/>
          <w:szCs w:val="21"/>
        </w:rPr>
        <w:t>Marketing and Operations Management (MOM), POMS China 2023</w:t>
      </w:r>
    </w:p>
    <w:p w14:paraId="2DF631E3" w14:textId="77777777" w:rsidR="005F26F7" w:rsidRDefault="005F26F7" w:rsidP="005F26F7">
      <w:pPr>
        <w:pStyle w:val="a9"/>
        <w:numPr>
          <w:ilvl w:val="0"/>
          <w:numId w:val="5"/>
        </w:numPr>
        <w:spacing w:after="0"/>
        <w:rPr>
          <w:sz w:val="21"/>
          <w:szCs w:val="21"/>
        </w:rPr>
      </w:pPr>
      <w:r w:rsidRPr="002152F1">
        <w:rPr>
          <w:sz w:val="21"/>
          <w:szCs w:val="21"/>
        </w:rPr>
        <w:t>Emerging Topics in Operations Marketing Interface, INFORMS 2022 Annual Meeting</w:t>
      </w:r>
    </w:p>
    <w:p w14:paraId="58E4A875" w14:textId="77777777" w:rsidR="005F26F7" w:rsidRDefault="005F26F7" w:rsidP="005F26F7">
      <w:pPr>
        <w:pStyle w:val="a9"/>
        <w:numPr>
          <w:ilvl w:val="0"/>
          <w:numId w:val="5"/>
        </w:numPr>
        <w:spacing w:after="0"/>
        <w:rPr>
          <w:sz w:val="21"/>
          <w:szCs w:val="21"/>
        </w:rPr>
      </w:pPr>
      <w:r w:rsidRPr="002152F1">
        <w:rPr>
          <w:sz w:val="21"/>
          <w:szCs w:val="21"/>
        </w:rPr>
        <w:t>Emerging Topics in Supply Chains and Platforms, POMS 2022 Annual Conference</w:t>
      </w:r>
    </w:p>
    <w:p w14:paraId="571F65EC" w14:textId="77777777" w:rsidR="005F26F7" w:rsidRDefault="005F26F7" w:rsidP="005F26F7">
      <w:pPr>
        <w:pStyle w:val="a9"/>
        <w:numPr>
          <w:ilvl w:val="0"/>
          <w:numId w:val="5"/>
        </w:numPr>
        <w:spacing w:after="0"/>
        <w:rPr>
          <w:sz w:val="21"/>
          <w:szCs w:val="21"/>
        </w:rPr>
      </w:pPr>
      <w:r w:rsidRPr="002152F1">
        <w:rPr>
          <w:sz w:val="21"/>
          <w:szCs w:val="21"/>
        </w:rPr>
        <w:t>Session VWB58. Operations/Marketing Interface II, INFORMS 2021 Annual Meeting</w:t>
      </w:r>
    </w:p>
    <w:p w14:paraId="780A86C9" w14:textId="7433E399" w:rsidR="005F26F7" w:rsidRDefault="005F26F7" w:rsidP="005F26F7">
      <w:pPr>
        <w:spacing w:after="0"/>
        <w:rPr>
          <w:sz w:val="21"/>
          <w:szCs w:val="21"/>
        </w:rPr>
      </w:pPr>
      <w:r w:rsidRPr="005F26F7">
        <w:rPr>
          <w:rFonts w:hint="eastAsia"/>
          <w:b/>
          <w:bCs/>
          <w:sz w:val="21"/>
          <w:szCs w:val="21"/>
        </w:rPr>
        <w:t>Journal Reviewer</w:t>
      </w:r>
      <w:r>
        <w:rPr>
          <w:rFonts w:hint="eastAsia"/>
          <w:sz w:val="21"/>
          <w:szCs w:val="21"/>
        </w:rPr>
        <w:t xml:space="preserve">: </w:t>
      </w:r>
      <w:r>
        <w:rPr>
          <w:rFonts w:hint="eastAsia"/>
          <w:sz w:val="21"/>
          <w:szCs w:val="21"/>
        </w:rPr>
        <w:t>Production and Operations Management, Decision Sciences, Omega, Information &amp; Management, and Annals of Operations Research.</w:t>
      </w:r>
    </w:p>
    <w:p w14:paraId="4CCF0A1B" w14:textId="71C10D13" w:rsidR="005F26F7" w:rsidRDefault="005F26F7" w:rsidP="005F26F7">
      <w:pPr>
        <w:spacing w:after="0"/>
        <w:rPr>
          <w:sz w:val="21"/>
          <w:szCs w:val="21"/>
        </w:rPr>
      </w:pPr>
      <w:r w:rsidRPr="005F26F7">
        <w:rPr>
          <w:rFonts w:hint="eastAsia"/>
          <w:b/>
          <w:bCs/>
          <w:sz w:val="21"/>
          <w:szCs w:val="21"/>
        </w:rPr>
        <w:t>Conference Reviewer</w:t>
      </w:r>
      <w:r>
        <w:rPr>
          <w:rFonts w:hint="eastAsia"/>
          <w:sz w:val="21"/>
          <w:szCs w:val="21"/>
        </w:rPr>
        <w:t xml:space="preserve">: </w:t>
      </w:r>
      <w:r w:rsidRPr="005F26F7">
        <w:rPr>
          <w:sz w:val="21"/>
          <w:szCs w:val="21"/>
        </w:rPr>
        <w:t>International Conference on Information Systems (ICIS)</w:t>
      </w:r>
    </w:p>
    <w:p w14:paraId="3278A810" w14:textId="4AD6DBEA" w:rsidR="005F26F7" w:rsidRPr="005F26F7" w:rsidRDefault="005F26F7" w:rsidP="005F26F7">
      <w:pPr>
        <w:spacing w:after="0" w:line="240" w:lineRule="auto"/>
        <w:rPr>
          <w:rFonts w:hint="eastAsia"/>
          <w:b/>
          <w:bCs/>
          <w:sz w:val="24"/>
          <w:shd w:val="pct15" w:color="auto" w:fill="FFFFFF"/>
        </w:rPr>
      </w:pPr>
      <w:r w:rsidRPr="005F26F7">
        <w:rPr>
          <w:rFonts w:hint="eastAsia"/>
          <w:b/>
          <w:bCs/>
          <w:sz w:val="24"/>
          <w:shd w:val="pct15" w:color="auto" w:fill="FFFFFF"/>
        </w:rPr>
        <w:t>Awards/Recognition</w:t>
      </w:r>
    </w:p>
    <w:p w14:paraId="6F339029" w14:textId="11346F0E" w:rsidR="005F26F7" w:rsidRDefault="005F26F7" w:rsidP="005F26F7">
      <w:pPr>
        <w:pStyle w:val="a9"/>
        <w:numPr>
          <w:ilvl w:val="0"/>
          <w:numId w:val="10"/>
        </w:numPr>
        <w:spacing w:after="0" w:line="276" w:lineRule="auto"/>
        <w:rPr>
          <w:rFonts w:ascii="等线" w:eastAsia="等线" w:hAnsi="等线" w:cs="Times New Roman"/>
          <w:sz w:val="21"/>
          <w:szCs w:val="21"/>
        </w:rPr>
      </w:pPr>
      <w:r>
        <w:rPr>
          <w:rFonts w:ascii="等线" w:eastAsia="等线" w:hAnsi="等线" w:cs="Times New Roman" w:hint="eastAsia"/>
          <w:sz w:val="21"/>
          <w:szCs w:val="21"/>
        </w:rPr>
        <w:t xml:space="preserve">Shanghai </w:t>
      </w:r>
      <w:proofErr w:type="spellStart"/>
      <w:r w:rsidR="00E10CDE">
        <w:rPr>
          <w:rFonts w:ascii="等线" w:eastAsia="等线" w:hAnsi="等线" w:cs="Times New Roman" w:hint="eastAsia"/>
          <w:sz w:val="21"/>
          <w:szCs w:val="21"/>
        </w:rPr>
        <w:t>Lingjun</w:t>
      </w:r>
      <w:proofErr w:type="spellEnd"/>
      <w:r w:rsidR="00E10CDE">
        <w:rPr>
          <w:rFonts w:ascii="等线" w:eastAsia="等线" w:hAnsi="等线" w:cs="Times New Roman" w:hint="eastAsia"/>
          <w:sz w:val="21"/>
          <w:szCs w:val="21"/>
        </w:rPr>
        <w:t xml:space="preserve"> Talent (Overseas) </w:t>
      </w:r>
      <w:r w:rsidR="00E10CDE">
        <w:rPr>
          <w:rFonts w:ascii="等线" w:eastAsia="等线" w:hAnsi="等线" w:cs="Times New Roman"/>
          <w:sz w:val="21"/>
          <w:szCs w:val="21"/>
        </w:rPr>
        <w:t>–</w:t>
      </w:r>
      <w:r w:rsidR="00E10CDE">
        <w:rPr>
          <w:rFonts w:ascii="等线" w:eastAsia="等线" w:hAnsi="等线" w:cs="Times New Roman" w:hint="eastAsia"/>
          <w:sz w:val="21"/>
          <w:szCs w:val="21"/>
        </w:rPr>
        <w:t xml:space="preserve"> Youth Program, 2023</w:t>
      </w:r>
    </w:p>
    <w:p w14:paraId="696E5273" w14:textId="6F896F28" w:rsidR="00E10CDE" w:rsidRDefault="00E10CDE" w:rsidP="00E10CDE">
      <w:pPr>
        <w:pStyle w:val="a9"/>
        <w:numPr>
          <w:ilvl w:val="0"/>
          <w:numId w:val="10"/>
        </w:num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Supply Chain Management (SCM) Center Research Grants ($1000), </w:t>
      </w:r>
      <w:r>
        <w:rPr>
          <w:rFonts w:hint="eastAsia"/>
          <w:sz w:val="21"/>
          <w:szCs w:val="21"/>
        </w:rPr>
        <w:t xml:space="preserve">University of Florida, </w:t>
      </w:r>
      <w:r>
        <w:rPr>
          <w:rFonts w:hint="eastAsia"/>
          <w:sz w:val="21"/>
          <w:szCs w:val="21"/>
        </w:rPr>
        <w:t>2022</w:t>
      </w:r>
    </w:p>
    <w:p w14:paraId="2A58FAF4" w14:textId="04C6D068" w:rsidR="00E10CDE" w:rsidRPr="00E10CDE" w:rsidRDefault="00E10CDE" w:rsidP="00E10CDE">
      <w:pPr>
        <w:pStyle w:val="a9"/>
        <w:numPr>
          <w:ilvl w:val="0"/>
          <w:numId w:val="10"/>
        </w:numPr>
        <w:spacing w:after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The COR Graduate TA Teaching Award</w:t>
      </w:r>
      <w:r>
        <w:rPr>
          <w:rFonts w:hint="eastAsia"/>
          <w:sz w:val="21"/>
          <w:szCs w:val="21"/>
        </w:rPr>
        <w:t>, College of William and Mary, 2017</w:t>
      </w:r>
    </w:p>
    <w:sectPr w:rsidR="00E10CDE" w:rsidRPr="00E10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A11EB"/>
    <w:multiLevelType w:val="hybridMultilevel"/>
    <w:tmpl w:val="0B7A8B0E"/>
    <w:lvl w:ilvl="0" w:tplc="61DCB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BB95936"/>
    <w:multiLevelType w:val="hybridMultilevel"/>
    <w:tmpl w:val="7FC4F1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D760F80"/>
    <w:multiLevelType w:val="hybridMultilevel"/>
    <w:tmpl w:val="6AEEC3FA"/>
    <w:lvl w:ilvl="0" w:tplc="4D704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0F46164"/>
    <w:multiLevelType w:val="hybridMultilevel"/>
    <w:tmpl w:val="24BC89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17127E0"/>
    <w:multiLevelType w:val="hybridMultilevel"/>
    <w:tmpl w:val="E3746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A8A3C82"/>
    <w:multiLevelType w:val="hybridMultilevel"/>
    <w:tmpl w:val="D7989E1A"/>
    <w:lvl w:ilvl="0" w:tplc="4970A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EBF0459"/>
    <w:multiLevelType w:val="hybridMultilevel"/>
    <w:tmpl w:val="D0746C6E"/>
    <w:lvl w:ilvl="0" w:tplc="4A40E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6034D99"/>
    <w:multiLevelType w:val="hybridMultilevel"/>
    <w:tmpl w:val="3EC43D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CAD5D1A"/>
    <w:multiLevelType w:val="hybridMultilevel"/>
    <w:tmpl w:val="EFD2FDD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80528940">
    <w:abstractNumId w:val="3"/>
  </w:num>
  <w:num w:numId="2" w16cid:durableId="384181227">
    <w:abstractNumId w:val="2"/>
  </w:num>
  <w:num w:numId="3" w16cid:durableId="805049763">
    <w:abstractNumId w:val="0"/>
  </w:num>
  <w:num w:numId="4" w16cid:durableId="982348193">
    <w:abstractNumId w:val="8"/>
  </w:num>
  <w:num w:numId="5" w16cid:durableId="858590480">
    <w:abstractNumId w:val="4"/>
  </w:num>
  <w:num w:numId="6" w16cid:durableId="751438662">
    <w:abstractNumId w:val="1"/>
  </w:num>
  <w:num w:numId="7" w16cid:durableId="1250775309">
    <w:abstractNumId w:val="5"/>
  </w:num>
  <w:num w:numId="8" w16cid:durableId="713116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148116">
    <w:abstractNumId w:val="6"/>
  </w:num>
  <w:num w:numId="10" w16cid:durableId="457140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77"/>
    <w:rsid w:val="001C4A3B"/>
    <w:rsid w:val="001C7E62"/>
    <w:rsid w:val="002152F1"/>
    <w:rsid w:val="00217DB8"/>
    <w:rsid w:val="00320151"/>
    <w:rsid w:val="003E5877"/>
    <w:rsid w:val="004941EA"/>
    <w:rsid w:val="00511B6F"/>
    <w:rsid w:val="005254E3"/>
    <w:rsid w:val="005F26F7"/>
    <w:rsid w:val="006C636A"/>
    <w:rsid w:val="007A4310"/>
    <w:rsid w:val="009159DB"/>
    <w:rsid w:val="00BF6BF9"/>
    <w:rsid w:val="00E1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E3B4"/>
  <w15:chartTrackingRefBased/>
  <w15:docId w15:val="{6D2379F5-A60E-4CAE-BF2B-BBC5A8F0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87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87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87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8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87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87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87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8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8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58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宏刚 胡</dc:creator>
  <cp:keywords/>
  <dc:description/>
  <cp:lastModifiedBy>宏刚 胡</cp:lastModifiedBy>
  <cp:revision>6</cp:revision>
  <dcterms:created xsi:type="dcterms:W3CDTF">2025-06-16T08:54:00Z</dcterms:created>
  <dcterms:modified xsi:type="dcterms:W3CDTF">2025-06-16T11:29:00Z</dcterms:modified>
</cp:coreProperties>
</file>